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2E" w:rsidRDefault="00BF672E" w:rsidP="002976FE">
      <w:pPr>
        <w:jc w:val="center"/>
        <w:rPr>
          <w:rFonts w:asciiTheme="majorHAnsi" w:eastAsia="Times New Roman" w:hAnsiTheme="majorHAnsi" w:cstheme="majorHAnsi"/>
          <w:b/>
          <w:color w:val="C00000"/>
          <w:szCs w:val="20"/>
          <w:bdr w:val="none" w:sz="0" w:space="0" w:color="auto" w:frame="1"/>
          <w:lang w:val="en-IE" w:eastAsia="pl-PL"/>
        </w:rPr>
      </w:pPr>
    </w:p>
    <w:p w:rsidR="00F725FE" w:rsidRPr="00F725FE" w:rsidRDefault="00F725FE" w:rsidP="002976FE">
      <w:pPr>
        <w:jc w:val="center"/>
        <w:rPr>
          <w:rFonts w:asciiTheme="majorHAnsi" w:eastAsia="Times New Roman" w:hAnsiTheme="majorHAnsi" w:cstheme="majorHAnsi"/>
          <w:b/>
          <w:szCs w:val="20"/>
          <w:bdr w:val="none" w:sz="0" w:space="0" w:color="auto" w:frame="1"/>
          <w:lang w:val="en-IE" w:eastAsia="pl-PL"/>
        </w:rPr>
      </w:pPr>
      <w:r w:rsidRPr="00F725FE">
        <w:rPr>
          <w:rFonts w:asciiTheme="majorHAnsi" w:eastAsia="Times New Roman" w:hAnsiTheme="majorHAnsi" w:cstheme="majorHAnsi"/>
          <w:b/>
          <w:sz w:val="24"/>
          <w:szCs w:val="20"/>
          <w:bdr w:val="none" w:sz="0" w:space="0" w:color="auto" w:frame="1"/>
          <w:lang w:val="en-IE" w:eastAsia="pl-PL"/>
        </w:rPr>
        <w:t>CALL FOR PAPERS</w:t>
      </w:r>
    </w:p>
    <w:p w:rsidR="003B0C5C" w:rsidRPr="003B0C5C" w:rsidRDefault="003B0C5C" w:rsidP="002976FE">
      <w:pPr>
        <w:jc w:val="center"/>
        <w:rPr>
          <w:rFonts w:asciiTheme="majorHAnsi" w:hAnsiTheme="majorHAnsi" w:cstheme="majorHAnsi"/>
          <w:sz w:val="28"/>
        </w:rPr>
      </w:pPr>
      <w:r w:rsidRPr="00F725FE">
        <w:rPr>
          <w:rFonts w:asciiTheme="majorHAnsi" w:eastAsia="Times New Roman" w:hAnsiTheme="majorHAnsi" w:cstheme="majorHAnsi"/>
          <w:b/>
          <w:color w:val="C00000"/>
          <w:sz w:val="24"/>
          <w:szCs w:val="20"/>
          <w:bdr w:val="none" w:sz="0" w:space="0" w:color="auto" w:frame="1"/>
          <w:lang w:val="en-IE" w:eastAsia="pl-PL"/>
        </w:rPr>
        <w:t xml:space="preserve">TRAVEL(S) AND EDUCATION: </w:t>
      </w:r>
      <w:r w:rsidRPr="003B0C5C">
        <w:rPr>
          <w:rFonts w:asciiTheme="majorHAnsi" w:eastAsia="Times New Roman" w:hAnsiTheme="majorHAnsi" w:cstheme="majorHAnsi"/>
          <w:b/>
          <w:color w:val="C00000"/>
          <w:szCs w:val="20"/>
          <w:bdr w:val="none" w:sz="0" w:space="0" w:color="auto" w:frame="1"/>
          <w:lang w:val="en-IE" w:eastAsia="pl-PL"/>
        </w:rPr>
        <w:br/>
        <w:t>Medical Travels, Transfer of Knowledge, and Cultural Exchange in East-Central Europe over Centuries</w:t>
      </w:r>
    </w:p>
    <w:p w:rsidR="003D1815" w:rsidRDefault="003B0C5C" w:rsidP="002976FE">
      <w:pPr>
        <w:jc w:val="center"/>
        <w:rPr>
          <w:rFonts w:asciiTheme="majorHAnsi" w:hAnsiTheme="majorHAnsi" w:cstheme="majorHAnsi"/>
          <w:b/>
        </w:rPr>
      </w:pPr>
      <w:r w:rsidRPr="003B0C5C">
        <w:rPr>
          <w:rFonts w:asciiTheme="majorHAnsi" w:hAnsiTheme="majorHAnsi" w:cstheme="majorHAnsi"/>
          <w:b/>
        </w:rPr>
        <w:t>XIX Biannual Conference of the German-Polish Society for the History of Medicine</w:t>
      </w:r>
      <w:r w:rsidR="0039300D">
        <w:rPr>
          <w:rFonts w:asciiTheme="majorHAnsi" w:hAnsiTheme="majorHAnsi" w:cstheme="majorHAnsi"/>
          <w:b/>
        </w:rPr>
        <w:t>,</w:t>
      </w:r>
    </w:p>
    <w:p w:rsidR="0039300D" w:rsidRDefault="0039300D" w:rsidP="002976FE">
      <w:pPr>
        <w:jc w:val="center"/>
        <w:rPr>
          <w:rFonts w:asciiTheme="majorHAnsi" w:hAnsiTheme="majorHAnsi" w:cstheme="majorHAnsi"/>
          <w:b/>
        </w:rPr>
      </w:pPr>
      <w:r>
        <w:rPr>
          <w:rFonts w:asciiTheme="majorHAnsi" w:hAnsiTheme="majorHAnsi" w:cstheme="majorHAnsi"/>
          <w:b/>
        </w:rPr>
        <w:t>in association with</w:t>
      </w:r>
    </w:p>
    <w:p w:rsidR="0039300D" w:rsidRDefault="0039300D" w:rsidP="0039300D">
      <w:pPr>
        <w:spacing w:after="0"/>
        <w:jc w:val="center"/>
        <w:rPr>
          <w:rFonts w:asciiTheme="majorHAnsi" w:hAnsiTheme="majorHAnsi" w:cstheme="majorHAnsi"/>
          <w:b/>
        </w:rPr>
      </w:pPr>
      <w:r>
        <w:rPr>
          <w:rFonts w:asciiTheme="majorHAnsi" w:hAnsiTheme="majorHAnsi" w:cstheme="majorHAnsi"/>
          <w:b/>
        </w:rPr>
        <w:t xml:space="preserve">Nicolaus Copernicus University, </w:t>
      </w:r>
      <w:proofErr w:type="spellStart"/>
      <w:r>
        <w:rPr>
          <w:rFonts w:asciiTheme="majorHAnsi" w:hAnsiTheme="majorHAnsi" w:cstheme="majorHAnsi"/>
          <w:b/>
        </w:rPr>
        <w:t>Toruń</w:t>
      </w:r>
      <w:proofErr w:type="spellEnd"/>
      <w:r w:rsidR="00C70AE0">
        <w:rPr>
          <w:rFonts w:asciiTheme="majorHAnsi" w:hAnsiTheme="majorHAnsi" w:cstheme="majorHAnsi"/>
          <w:b/>
        </w:rPr>
        <w:t xml:space="preserve">; </w:t>
      </w:r>
      <w:proofErr w:type="spellStart"/>
      <w:r>
        <w:rPr>
          <w:rFonts w:asciiTheme="majorHAnsi" w:hAnsiTheme="majorHAnsi" w:cstheme="majorHAnsi"/>
          <w:b/>
        </w:rPr>
        <w:t>Poznań</w:t>
      </w:r>
      <w:proofErr w:type="spellEnd"/>
      <w:r>
        <w:rPr>
          <w:rFonts w:asciiTheme="majorHAnsi" w:hAnsiTheme="majorHAnsi" w:cstheme="majorHAnsi"/>
          <w:b/>
        </w:rPr>
        <w:t xml:space="preserve"> University of Medical Sciences</w:t>
      </w:r>
      <w:r w:rsidR="00C70AE0">
        <w:rPr>
          <w:rFonts w:asciiTheme="majorHAnsi" w:hAnsiTheme="majorHAnsi" w:cstheme="majorHAnsi"/>
          <w:b/>
        </w:rPr>
        <w:t>;</w:t>
      </w:r>
    </w:p>
    <w:p w:rsidR="0039300D" w:rsidRDefault="0039300D" w:rsidP="0039300D">
      <w:pPr>
        <w:spacing w:after="0"/>
        <w:jc w:val="center"/>
        <w:rPr>
          <w:rFonts w:asciiTheme="majorHAnsi" w:hAnsiTheme="majorHAnsi" w:cstheme="majorHAnsi"/>
          <w:b/>
        </w:rPr>
      </w:pPr>
      <w:r>
        <w:rPr>
          <w:rFonts w:asciiTheme="majorHAnsi" w:hAnsiTheme="majorHAnsi" w:cstheme="majorHAnsi"/>
          <w:b/>
        </w:rPr>
        <w:t>and</w:t>
      </w:r>
      <w:r w:rsidR="00C70AE0">
        <w:rPr>
          <w:rFonts w:asciiTheme="majorHAnsi" w:hAnsiTheme="majorHAnsi" w:cstheme="majorHAnsi"/>
          <w:b/>
        </w:rPr>
        <w:t xml:space="preserve"> </w:t>
      </w:r>
      <w:r>
        <w:rPr>
          <w:rFonts w:asciiTheme="majorHAnsi" w:hAnsiTheme="majorHAnsi" w:cstheme="majorHAnsi"/>
          <w:b/>
        </w:rPr>
        <w:t xml:space="preserve">Heinrich Heine </w:t>
      </w:r>
      <w:proofErr w:type="spellStart"/>
      <w:r>
        <w:rPr>
          <w:rFonts w:asciiTheme="majorHAnsi" w:hAnsiTheme="majorHAnsi" w:cstheme="majorHAnsi"/>
          <w:b/>
        </w:rPr>
        <w:t>Universität</w:t>
      </w:r>
      <w:proofErr w:type="spellEnd"/>
      <w:r>
        <w:rPr>
          <w:rFonts w:asciiTheme="majorHAnsi" w:hAnsiTheme="majorHAnsi" w:cstheme="majorHAnsi"/>
          <w:b/>
        </w:rPr>
        <w:t xml:space="preserve">, Düsseldorf </w:t>
      </w:r>
    </w:p>
    <w:p w:rsidR="00A41B85" w:rsidRDefault="00A41B85" w:rsidP="0039300D">
      <w:pPr>
        <w:spacing w:after="0"/>
        <w:jc w:val="center"/>
        <w:rPr>
          <w:rFonts w:asciiTheme="majorHAnsi" w:hAnsiTheme="majorHAnsi" w:cstheme="majorHAnsi"/>
          <w:b/>
        </w:rPr>
      </w:pPr>
    </w:p>
    <w:p w:rsidR="00A41B85" w:rsidRPr="003B0C5C" w:rsidRDefault="00A41B85" w:rsidP="0039300D">
      <w:pPr>
        <w:spacing w:after="0"/>
        <w:jc w:val="center"/>
        <w:rPr>
          <w:rFonts w:asciiTheme="majorHAnsi" w:hAnsiTheme="majorHAnsi" w:cstheme="majorHAnsi"/>
          <w:b/>
        </w:rPr>
      </w:pPr>
      <w:proofErr w:type="spellStart"/>
      <w:r w:rsidRPr="00C70AE0">
        <w:rPr>
          <w:rFonts w:asciiTheme="majorHAnsi" w:hAnsiTheme="majorHAnsi" w:cstheme="majorHAnsi"/>
          <w:b/>
          <w:sz w:val="24"/>
        </w:rPr>
        <w:t>Toruń</w:t>
      </w:r>
      <w:proofErr w:type="spellEnd"/>
      <w:r w:rsidRPr="00C70AE0">
        <w:rPr>
          <w:rFonts w:asciiTheme="majorHAnsi" w:hAnsiTheme="majorHAnsi" w:cstheme="majorHAnsi"/>
          <w:b/>
          <w:sz w:val="24"/>
        </w:rPr>
        <w:t xml:space="preserve"> (Poland), 13-14 September 2023</w:t>
      </w:r>
    </w:p>
    <w:p w:rsidR="00F725FE" w:rsidRDefault="003B0C5C" w:rsidP="001872F5">
      <w:pPr>
        <w:shd w:val="clear" w:color="auto" w:fill="FFFFFF"/>
        <w:spacing w:after="0" w:line="240" w:lineRule="auto"/>
        <w:textAlignment w:val="baseline"/>
        <w:rPr>
          <w:rFonts w:asciiTheme="majorHAnsi" w:eastAsia="Times New Roman" w:hAnsiTheme="majorHAnsi" w:cstheme="majorHAnsi"/>
          <w:color w:val="242424"/>
          <w:lang w:eastAsia="pl-PL"/>
        </w:rPr>
      </w:pPr>
      <w:r>
        <w:rPr>
          <w:rFonts w:asciiTheme="majorHAnsi" w:eastAsia="Times New Roman" w:hAnsiTheme="majorHAnsi" w:cstheme="majorHAnsi"/>
          <w:color w:val="242424"/>
          <w:lang w:eastAsia="pl-PL"/>
        </w:rPr>
        <w:tab/>
      </w:r>
      <w:bookmarkStart w:id="0" w:name="_GoBack"/>
      <w:bookmarkEnd w:id="0"/>
    </w:p>
    <w:p w:rsidR="007E5736" w:rsidRDefault="00F725FE" w:rsidP="001872F5">
      <w:pPr>
        <w:shd w:val="clear" w:color="auto" w:fill="FFFFFF"/>
        <w:spacing w:after="0" w:line="240" w:lineRule="auto"/>
        <w:textAlignment w:val="baseline"/>
        <w:rPr>
          <w:rFonts w:asciiTheme="majorHAnsi" w:eastAsia="Times New Roman" w:hAnsiTheme="majorHAnsi" w:cstheme="majorHAnsi"/>
          <w:color w:val="242424"/>
          <w:lang w:eastAsia="pl-PL"/>
        </w:rPr>
      </w:pPr>
      <w:r>
        <w:rPr>
          <w:rFonts w:asciiTheme="majorHAnsi" w:eastAsia="Times New Roman" w:hAnsiTheme="majorHAnsi" w:cstheme="majorHAnsi"/>
          <w:color w:val="242424"/>
          <w:lang w:eastAsia="pl-PL"/>
        </w:rPr>
        <w:tab/>
      </w:r>
      <w:r w:rsidR="003B0C5C" w:rsidRPr="003B0C5C">
        <w:rPr>
          <w:rFonts w:asciiTheme="majorHAnsi" w:eastAsia="Times New Roman" w:hAnsiTheme="majorHAnsi" w:cstheme="majorHAnsi"/>
          <w:color w:val="242424"/>
          <w:lang w:eastAsia="pl-PL"/>
        </w:rPr>
        <w:t xml:space="preserve">For centuries, </w:t>
      </w:r>
      <w:r w:rsidR="00F40C43">
        <w:rPr>
          <w:rFonts w:asciiTheme="majorHAnsi" w:eastAsia="Times New Roman" w:hAnsiTheme="majorHAnsi" w:cstheme="majorHAnsi"/>
          <w:color w:val="242424"/>
          <w:lang w:eastAsia="pl-PL"/>
        </w:rPr>
        <w:t>obtaining</w:t>
      </w:r>
      <w:r w:rsidR="003B0C5C">
        <w:rPr>
          <w:rFonts w:asciiTheme="majorHAnsi" w:eastAsia="Times New Roman" w:hAnsiTheme="majorHAnsi" w:cstheme="majorHAnsi"/>
          <w:color w:val="242424"/>
          <w:lang w:eastAsia="pl-PL"/>
        </w:rPr>
        <w:t xml:space="preserve"> medical education and training in </w:t>
      </w:r>
      <w:r w:rsidR="003B0C5C" w:rsidRPr="003B0C5C">
        <w:rPr>
          <w:rFonts w:asciiTheme="majorHAnsi" w:eastAsia="Times New Roman" w:hAnsiTheme="majorHAnsi" w:cstheme="majorHAnsi"/>
          <w:color w:val="242424"/>
          <w:lang w:eastAsia="pl-PL"/>
        </w:rPr>
        <w:t xml:space="preserve">Europe </w:t>
      </w:r>
      <w:r w:rsidR="00F40C43">
        <w:rPr>
          <w:rFonts w:asciiTheme="majorHAnsi" w:eastAsia="Times New Roman" w:hAnsiTheme="majorHAnsi" w:cstheme="majorHAnsi"/>
          <w:color w:val="242424"/>
          <w:lang w:eastAsia="pl-PL"/>
        </w:rPr>
        <w:t xml:space="preserve">was inseparably intertwined with the requirement (as well as need – and desire) to undertake more or less extensive </w:t>
      </w:r>
      <w:proofErr w:type="spellStart"/>
      <w:r w:rsidR="003B0C5C" w:rsidRPr="003B0C5C">
        <w:rPr>
          <w:rFonts w:asciiTheme="majorHAnsi" w:eastAsia="Times New Roman" w:hAnsiTheme="majorHAnsi" w:cstheme="majorHAnsi"/>
          <w:b/>
          <w:i/>
          <w:color w:val="242424"/>
          <w:lang w:eastAsia="pl-PL"/>
        </w:rPr>
        <w:t>peregrinatio</w:t>
      </w:r>
      <w:proofErr w:type="spellEnd"/>
      <w:r w:rsidR="003B0C5C" w:rsidRPr="003B0C5C">
        <w:rPr>
          <w:rFonts w:asciiTheme="majorHAnsi" w:eastAsia="Times New Roman" w:hAnsiTheme="majorHAnsi" w:cstheme="majorHAnsi"/>
          <w:b/>
          <w:i/>
          <w:color w:val="242424"/>
          <w:lang w:eastAsia="pl-PL"/>
        </w:rPr>
        <w:t xml:space="preserve"> </w:t>
      </w:r>
      <w:proofErr w:type="spellStart"/>
      <w:r w:rsidR="003B0C5C" w:rsidRPr="003B0C5C">
        <w:rPr>
          <w:rFonts w:asciiTheme="majorHAnsi" w:eastAsia="Times New Roman" w:hAnsiTheme="majorHAnsi" w:cstheme="majorHAnsi"/>
          <w:b/>
          <w:i/>
          <w:color w:val="242424"/>
          <w:lang w:eastAsia="pl-PL"/>
        </w:rPr>
        <w:t>medica</w:t>
      </w:r>
      <w:proofErr w:type="spellEnd"/>
      <w:r w:rsidR="00F40C43">
        <w:rPr>
          <w:rFonts w:asciiTheme="majorHAnsi" w:eastAsia="Times New Roman" w:hAnsiTheme="majorHAnsi" w:cstheme="majorHAnsi"/>
          <w:i/>
          <w:color w:val="242424"/>
          <w:lang w:eastAsia="pl-PL"/>
        </w:rPr>
        <w:t xml:space="preserve"> </w:t>
      </w:r>
      <w:r w:rsidR="00F40C43">
        <w:rPr>
          <w:rFonts w:asciiTheme="majorHAnsi" w:eastAsia="Times New Roman" w:hAnsiTheme="majorHAnsi" w:cstheme="majorHAnsi"/>
          <w:color w:val="242424"/>
          <w:lang w:eastAsia="pl-PL"/>
        </w:rPr>
        <w:t>(</w:t>
      </w:r>
      <w:r w:rsidR="00C23EDA">
        <w:rPr>
          <w:rFonts w:asciiTheme="majorHAnsi" w:eastAsia="Times New Roman" w:hAnsiTheme="majorHAnsi" w:cstheme="majorHAnsi"/>
          <w:color w:val="242424"/>
          <w:lang w:eastAsia="pl-PL"/>
        </w:rPr>
        <w:t>'</w:t>
      </w:r>
      <w:r w:rsidR="00F40C43">
        <w:rPr>
          <w:rFonts w:asciiTheme="majorHAnsi" w:eastAsia="Times New Roman" w:hAnsiTheme="majorHAnsi" w:cstheme="majorHAnsi"/>
          <w:color w:val="242424"/>
          <w:lang w:eastAsia="pl-PL"/>
        </w:rPr>
        <w:t>medical journey</w:t>
      </w:r>
      <w:r w:rsidR="00C23EDA">
        <w:rPr>
          <w:rFonts w:asciiTheme="majorHAnsi" w:eastAsia="Times New Roman" w:hAnsiTheme="majorHAnsi" w:cstheme="majorHAnsi"/>
          <w:color w:val="242424"/>
          <w:lang w:eastAsia="pl-PL"/>
        </w:rPr>
        <w:t>'</w:t>
      </w:r>
      <w:r w:rsidR="00F40C43">
        <w:rPr>
          <w:rFonts w:asciiTheme="majorHAnsi" w:eastAsia="Times New Roman" w:hAnsiTheme="majorHAnsi" w:cstheme="majorHAnsi"/>
          <w:color w:val="242424"/>
          <w:lang w:eastAsia="pl-PL"/>
        </w:rPr>
        <w:t xml:space="preserve">; </w:t>
      </w:r>
      <w:r w:rsidR="00F40C43" w:rsidRPr="001872F5">
        <w:rPr>
          <w:rFonts w:asciiTheme="majorHAnsi" w:eastAsia="Times New Roman" w:hAnsiTheme="majorHAnsi" w:cstheme="majorHAnsi"/>
          <w:b/>
          <w:color w:val="242424"/>
          <w:lang w:eastAsia="pl-PL"/>
        </w:rPr>
        <w:t>PM</w:t>
      </w:r>
      <w:r w:rsidR="003B0C5C" w:rsidRPr="003B0C5C">
        <w:rPr>
          <w:rFonts w:asciiTheme="majorHAnsi" w:eastAsia="Times New Roman" w:hAnsiTheme="majorHAnsi" w:cstheme="majorHAnsi"/>
          <w:color w:val="242424"/>
          <w:lang w:eastAsia="pl-PL"/>
        </w:rPr>
        <w:t xml:space="preserve">). In 1674, Thomas Bartholin wrote </w:t>
      </w:r>
      <w:r w:rsidR="00F40C43">
        <w:rPr>
          <w:rFonts w:asciiTheme="majorHAnsi" w:eastAsia="Times New Roman" w:hAnsiTheme="majorHAnsi" w:cstheme="majorHAnsi"/>
          <w:color w:val="242424"/>
          <w:lang w:eastAsia="pl-PL"/>
        </w:rPr>
        <w:t xml:space="preserve">explicitly </w:t>
      </w:r>
      <w:r w:rsidR="003B0C5C" w:rsidRPr="003B0C5C">
        <w:rPr>
          <w:rFonts w:asciiTheme="majorHAnsi" w:eastAsia="Times New Roman" w:hAnsiTheme="majorHAnsi" w:cstheme="majorHAnsi"/>
          <w:color w:val="242424"/>
          <w:lang w:eastAsia="pl-PL"/>
        </w:rPr>
        <w:t xml:space="preserve">that </w:t>
      </w:r>
      <w:r w:rsidR="0039300D" w:rsidRPr="0039300D">
        <w:rPr>
          <w:rFonts w:asciiTheme="majorHAnsi" w:hAnsiTheme="majorHAnsi" w:cstheme="majorHAnsi"/>
          <w:color w:val="242424"/>
          <w:shd w:val="clear" w:color="auto" w:fill="FFFFFF"/>
        </w:rPr>
        <w:t>"in our age, such great usefulness redounds to the physician from his travel that no one puts much faith in the authority of a physician who has not set foot outside his native land, and although each may have at home in abundance those things which are necessary for medical instruction, nevertheless they ought to be strengthened or increased by a comparison with things abroad."</w:t>
      </w:r>
      <w:r w:rsidR="0039300D">
        <w:rPr>
          <w:rStyle w:val="Odwoanieprzypisudolnego"/>
          <w:rFonts w:asciiTheme="majorHAnsi" w:hAnsiTheme="majorHAnsi" w:cstheme="majorHAnsi"/>
          <w:color w:val="242424"/>
          <w:shd w:val="clear" w:color="auto" w:fill="FFFFFF"/>
        </w:rPr>
        <w:footnoteReference w:id="1"/>
      </w:r>
      <w:r w:rsidR="0039300D" w:rsidRPr="0039300D">
        <w:rPr>
          <w:rFonts w:asciiTheme="majorHAnsi" w:eastAsia="Times New Roman" w:hAnsiTheme="majorHAnsi" w:cstheme="majorHAnsi"/>
          <w:color w:val="242424"/>
          <w:lang w:eastAsia="pl-PL"/>
        </w:rPr>
        <w:t> </w:t>
      </w:r>
      <w:r w:rsidR="003B0C5C" w:rsidRPr="003B0C5C">
        <w:rPr>
          <w:rFonts w:asciiTheme="majorHAnsi" w:eastAsia="Times New Roman" w:hAnsiTheme="majorHAnsi" w:cstheme="majorHAnsi"/>
          <w:color w:val="242424"/>
          <w:lang w:eastAsia="pl-PL"/>
        </w:rPr>
        <w:t>Th</w:t>
      </w:r>
      <w:r w:rsidR="00671AE6">
        <w:rPr>
          <w:rFonts w:asciiTheme="majorHAnsi" w:eastAsia="Times New Roman" w:hAnsiTheme="majorHAnsi" w:cstheme="majorHAnsi"/>
          <w:color w:val="242424"/>
          <w:lang w:eastAsia="pl-PL"/>
        </w:rPr>
        <w:t>is sentiment lost no</w:t>
      </w:r>
      <w:r w:rsidR="00C23EDA">
        <w:rPr>
          <w:rFonts w:asciiTheme="majorHAnsi" w:eastAsia="Times New Roman" w:hAnsiTheme="majorHAnsi" w:cstheme="majorHAnsi"/>
          <w:color w:val="242424"/>
          <w:lang w:eastAsia="pl-PL"/>
        </w:rPr>
        <w:t>ne</w:t>
      </w:r>
      <w:r w:rsidR="00671AE6">
        <w:rPr>
          <w:rFonts w:asciiTheme="majorHAnsi" w:eastAsia="Times New Roman" w:hAnsiTheme="majorHAnsi" w:cstheme="majorHAnsi"/>
          <w:color w:val="242424"/>
          <w:lang w:eastAsia="pl-PL"/>
        </w:rPr>
        <w:t xml:space="preserve"> of its relevance </w:t>
      </w:r>
      <w:r w:rsidR="003B0C5C" w:rsidRPr="003B0C5C">
        <w:rPr>
          <w:rFonts w:asciiTheme="majorHAnsi" w:eastAsia="Times New Roman" w:hAnsiTheme="majorHAnsi" w:cstheme="majorHAnsi"/>
          <w:color w:val="242424"/>
          <w:lang w:eastAsia="pl-PL"/>
        </w:rPr>
        <w:t>in the following centur</w:t>
      </w:r>
      <w:r w:rsidR="007315F6">
        <w:rPr>
          <w:rFonts w:asciiTheme="majorHAnsi" w:eastAsia="Times New Roman" w:hAnsiTheme="majorHAnsi" w:cstheme="majorHAnsi"/>
          <w:color w:val="242424"/>
          <w:lang w:eastAsia="pl-PL"/>
        </w:rPr>
        <w:t>ies</w:t>
      </w:r>
      <w:r w:rsidR="003B0C5C" w:rsidRPr="003B0C5C">
        <w:rPr>
          <w:rFonts w:asciiTheme="majorHAnsi" w:eastAsia="Times New Roman" w:hAnsiTheme="majorHAnsi" w:cstheme="majorHAnsi"/>
          <w:color w:val="242424"/>
          <w:lang w:eastAsia="pl-PL"/>
        </w:rPr>
        <w:t xml:space="preserve">. In </w:t>
      </w:r>
      <w:r w:rsidR="007315F6">
        <w:rPr>
          <w:rFonts w:asciiTheme="majorHAnsi" w:eastAsia="Times New Roman" w:hAnsiTheme="majorHAnsi" w:cstheme="majorHAnsi"/>
          <w:color w:val="242424"/>
          <w:lang w:eastAsia="pl-PL"/>
        </w:rPr>
        <w:t xml:space="preserve">1792 in </w:t>
      </w:r>
      <w:r w:rsidR="0039300D">
        <w:rPr>
          <w:rFonts w:asciiTheme="majorHAnsi" w:eastAsia="Times New Roman" w:hAnsiTheme="majorHAnsi" w:cstheme="majorHAnsi"/>
          <w:color w:val="242424"/>
          <w:lang w:eastAsia="pl-PL"/>
        </w:rPr>
        <w:t xml:space="preserve">his </w:t>
      </w:r>
      <w:r w:rsidR="003B0C5C" w:rsidRPr="003B0C5C">
        <w:rPr>
          <w:rFonts w:asciiTheme="majorHAnsi" w:eastAsia="Times New Roman" w:hAnsiTheme="majorHAnsi" w:cstheme="majorHAnsi"/>
          <w:i/>
          <w:color w:val="242424"/>
          <w:lang w:eastAsia="pl-PL"/>
        </w:rPr>
        <w:t xml:space="preserve">De </w:t>
      </w:r>
      <w:proofErr w:type="spellStart"/>
      <w:r w:rsidR="003B0C5C" w:rsidRPr="003B0C5C">
        <w:rPr>
          <w:rFonts w:asciiTheme="majorHAnsi" w:eastAsia="Times New Roman" w:hAnsiTheme="majorHAnsi" w:cstheme="majorHAnsi"/>
          <w:i/>
          <w:color w:val="242424"/>
          <w:lang w:eastAsia="pl-PL"/>
        </w:rPr>
        <w:t>medicis</w:t>
      </w:r>
      <w:proofErr w:type="spellEnd"/>
      <w:r w:rsidR="003B0C5C" w:rsidRPr="003B0C5C">
        <w:rPr>
          <w:rFonts w:asciiTheme="majorHAnsi" w:eastAsia="Times New Roman" w:hAnsiTheme="majorHAnsi" w:cstheme="majorHAnsi"/>
          <w:i/>
          <w:color w:val="242424"/>
          <w:lang w:eastAsia="pl-PL"/>
        </w:rPr>
        <w:t xml:space="preserve"> </w:t>
      </w:r>
      <w:proofErr w:type="spellStart"/>
      <w:r w:rsidR="003B0C5C" w:rsidRPr="003B0C5C">
        <w:rPr>
          <w:rFonts w:asciiTheme="majorHAnsi" w:eastAsia="Times New Roman" w:hAnsiTheme="majorHAnsi" w:cstheme="majorHAnsi"/>
          <w:i/>
          <w:color w:val="242424"/>
          <w:lang w:eastAsia="pl-PL"/>
        </w:rPr>
        <w:t>peregrinationibus</w:t>
      </w:r>
      <w:proofErr w:type="spellEnd"/>
      <w:r w:rsidR="003B0C5C" w:rsidRPr="003B0C5C">
        <w:rPr>
          <w:rFonts w:asciiTheme="majorHAnsi" w:eastAsia="Times New Roman" w:hAnsiTheme="majorHAnsi" w:cstheme="majorHAnsi"/>
          <w:color w:val="242424"/>
          <w:lang w:eastAsia="pl-PL"/>
        </w:rPr>
        <w:t xml:space="preserve">, Johann Peter Frank pointed </w:t>
      </w:r>
      <w:r w:rsidR="00671AE6">
        <w:rPr>
          <w:rFonts w:asciiTheme="majorHAnsi" w:eastAsia="Times New Roman" w:hAnsiTheme="majorHAnsi" w:cstheme="majorHAnsi"/>
          <w:color w:val="242424"/>
          <w:lang w:eastAsia="pl-PL"/>
        </w:rPr>
        <w:t xml:space="preserve">that </w:t>
      </w:r>
      <w:r w:rsidR="003B0C5C" w:rsidRPr="003B0C5C">
        <w:rPr>
          <w:rFonts w:asciiTheme="majorHAnsi" w:eastAsia="Times New Roman" w:hAnsiTheme="majorHAnsi" w:cstheme="majorHAnsi"/>
          <w:color w:val="242424"/>
          <w:lang w:eastAsia="pl-PL"/>
        </w:rPr>
        <w:t xml:space="preserve">the benefits of educational journeys for medical students </w:t>
      </w:r>
      <w:r w:rsidR="00671AE6">
        <w:rPr>
          <w:rFonts w:asciiTheme="majorHAnsi" w:eastAsia="Times New Roman" w:hAnsiTheme="majorHAnsi" w:cstheme="majorHAnsi"/>
          <w:color w:val="242424"/>
          <w:lang w:eastAsia="pl-PL"/>
        </w:rPr>
        <w:t xml:space="preserve">by far outweighed all </w:t>
      </w:r>
      <w:r w:rsidR="003B0C5C" w:rsidRPr="003B0C5C">
        <w:rPr>
          <w:rFonts w:asciiTheme="majorHAnsi" w:eastAsia="Times New Roman" w:hAnsiTheme="majorHAnsi" w:cstheme="majorHAnsi"/>
          <w:color w:val="242424"/>
          <w:lang w:eastAsia="pl-PL"/>
        </w:rPr>
        <w:t xml:space="preserve">the risks </w:t>
      </w:r>
      <w:r w:rsidR="00671AE6">
        <w:rPr>
          <w:rFonts w:asciiTheme="majorHAnsi" w:eastAsia="Times New Roman" w:hAnsiTheme="majorHAnsi" w:cstheme="majorHAnsi"/>
          <w:color w:val="242424"/>
          <w:lang w:eastAsia="pl-PL"/>
        </w:rPr>
        <w:t xml:space="preserve">associated with </w:t>
      </w:r>
      <w:r w:rsidR="003B0C5C" w:rsidRPr="003B0C5C">
        <w:rPr>
          <w:rFonts w:asciiTheme="majorHAnsi" w:eastAsia="Times New Roman" w:hAnsiTheme="majorHAnsi" w:cstheme="majorHAnsi"/>
          <w:color w:val="242424"/>
          <w:lang w:eastAsia="pl-PL"/>
        </w:rPr>
        <w:t xml:space="preserve">such </w:t>
      </w:r>
      <w:r w:rsidR="00671AE6">
        <w:rPr>
          <w:rFonts w:asciiTheme="majorHAnsi" w:eastAsia="Times New Roman" w:hAnsiTheme="majorHAnsi" w:cstheme="majorHAnsi"/>
          <w:color w:val="242424"/>
          <w:lang w:eastAsia="pl-PL"/>
        </w:rPr>
        <w:t>undertakings</w:t>
      </w:r>
      <w:r w:rsidR="003B0C5C" w:rsidRPr="003B0C5C">
        <w:rPr>
          <w:rFonts w:asciiTheme="majorHAnsi" w:eastAsia="Times New Roman" w:hAnsiTheme="majorHAnsi" w:cstheme="majorHAnsi"/>
          <w:color w:val="242424"/>
          <w:lang w:eastAsia="pl-PL"/>
        </w:rPr>
        <w:t xml:space="preserve">. </w:t>
      </w:r>
      <w:r w:rsidR="007315F6">
        <w:rPr>
          <w:rFonts w:asciiTheme="majorHAnsi" w:eastAsia="Times New Roman" w:hAnsiTheme="majorHAnsi" w:cstheme="majorHAnsi"/>
          <w:color w:val="242424"/>
          <w:lang w:eastAsia="pl-PL"/>
        </w:rPr>
        <w:t>Similarly, i</w:t>
      </w:r>
      <w:r w:rsidR="003B0C5C" w:rsidRPr="003B0C5C">
        <w:rPr>
          <w:rFonts w:asciiTheme="majorHAnsi" w:eastAsia="Times New Roman" w:hAnsiTheme="majorHAnsi" w:cstheme="majorHAnsi"/>
          <w:color w:val="242424"/>
          <w:lang w:eastAsia="pl-PL"/>
        </w:rPr>
        <w:t xml:space="preserve">n the 19th and 20th centuries, </w:t>
      </w:r>
      <w:r w:rsidR="007315F6">
        <w:rPr>
          <w:rFonts w:asciiTheme="majorHAnsi" w:eastAsia="Times New Roman" w:hAnsiTheme="majorHAnsi" w:cstheme="majorHAnsi"/>
          <w:color w:val="242424"/>
          <w:lang w:eastAsia="pl-PL"/>
        </w:rPr>
        <w:t xml:space="preserve">educational </w:t>
      </w:r>
      <w:r w:rsidR="00671AE6">
        <w:rPr>
          <w:rFonts w:asciiTheme="majorHAnsi" w:eastAsia="Times New Roman" w:hAnsiTheme="majorHAnsi" w:cstheme="majorHAnsi"/>
          <w:color w:val="242424"/>
          <w:lang w:eastAsia="pl-PL"/>
        </w:rPr>
        <w:t>mobility</w:t>
      </w:r>
      <w:r w:rsidR="003B0C5C" w:rsidRPr="003B0C5C">
        <w:rPr>
          <w:rFonts w:asciiTheme="majorHAnsi" w:eastAsia="Times New Roman" w:hAnsiTheme="majorHAnsi" w:cstheme="majorHAnsi"/>
          <w:color w:val="242424"/>
          <w:lang w:eastAsia="pl-PL"/>
        </w:rPr>
        <w:t xml:space="preserve">, in the broadest sense of the term, was of fundamental importance for </w:t>
      </w:r>
      <w:r w:rsidR="007315F6">
        <w:rPr>
          <w:rFonts w:asciiTheme="majorHAnsi" w:eastAsia="Times New Roman" w:hAnsiTheme="majorHAnsi" w:cstheme="majorHAnsi"/>
          <w:color w:val="242424"/>
          <w:lang w:eastAsia="pl-PL"/>
        </w:rPr>
        <w:t>the members of medical community</w:t>
      </w:r>
      <w:r w:rsidR="003B0C5C" w:rsidRPr="003B0C5C">
        <w:rPr>
          <w:rFonts w:asciiTheme="majorHAnsi" w:eastAsia="Times New Roman" w:hAnsiTheme="majorHAnsi" w:cstheme="majorHAnsi"/>
          <w:color w:val="242424"/>
          <w:lang w:eastAsia="pl-PL"/>
        </w:rPr>
        <w:t xml:space="preserve">. </w:t>
      </w:r>
      <w:r w:rsidR="007315F6">
        <w:rPr>
          <w:rFonts w:asciiTheme="majorHAnsi" w:eastAsia="Times New Roman" w:hAnsiTheme="majorHAnsi" w:cstheme="majorHAnsi"/>
          <w:color w:val="242424"/>
          <w:lang w:eastAsia="pl-PL"/>
        </w:rPr>
        <w:t>A</w:t>
      </w:r>
      <w:r w:rsidR="003B0C5C" w:rsidRPr="003B0C5C">
        <w:rPr>
          <w:rFonts w:asciiTheme="majorHAnsi" w:eastAsia="Times New Roman" w:hAnsiTheme="majorHAnsi" w:cstheme="majorHAnsi"/>
          <w:color w:val="242424"/>
          <w:lang w:eastAsia="pl-PL"/>
        </w:rPr>
        <w:t xml:space="preserve">n essential factor </w:t>
      </w:r>
      <w:r w:rsidR="007315F6">
        <w:rPr>
          <w:rFonts w:asciiTheme="majorHAnsi" w:eastAsia="Times New Roman" w:hAnsiTheme="majorHAnsi" w:cstheme="majorHAnsi"/>
          <w:color w:val="242424"/>
          <w:lang w:eastAsia="pl-PL"/>
        </w:rPr>
        <w:t xml:space="preserve">in </w:t>
      </w:r>
      <w:r w:rsidR="003B0C5C" w:rsidRPr="003B0C5C">
        <w:rPr>
          <w:rFonts w:asciiTheme="majorHAnsi" w:eastAsia="Times New Roman" w:hAnsiTheme="majorHAnsi" w:cstheme="majorHAnsi"/>
          <w:color w:val="242424"/>
          <w:lang w:eastAsia="pl-PL"/>
        </w:rPr>
        <w:t>the transfer of knowledge and skills</w:t>
      </w:r>
      <w:r w:rsidR="00671AE6">
        <w:rPr>
          <w:rFonts w:asciiTheme="majorHAnsi" w:eastAsia="Times New Roman" w:hAnsiTheme="majorHAnsi" w:cstheme="majorHAnsi"/>
          <w:color w:val="242424"/>
          <w:lang w:eastAsia="pl-PL"/>
        </w:rPr>
        <w:t xml:space="preserve">, </w:t>
      </w:r>
      <w:r w:rsidR="007315F6">
        <w:rPr>
          <w:rFonts w:asciiTheme="majorHAnsi" w:eastAsia="Times New Roman" w:hAnsiTheme="majorHAnsi" w:cstheme="majorHAnsi"/>
          <w:color w:val="242424"/>
          <w:lang w:eastAsia="pl-PL"/>
        </w:rPr>
        <w:t xml:space="preserve">PM played equally important role in promoting and facilitating </w:t>
      </w:r>
      <w:r w:rsidR="003B0C5C" w:rsidRPr="003B0C5C">
        <w:rPr>
          <w:rFonts w:asciiTheme="majorHAnsi" w:eastAsia="Times New Roman" w:hAnsiTheme="majorHAnsi" w:cstheme="majorHAnsi"/>
          <w:color w:val="242424"/>
          <w:lang w:eastAsia="pl-PL"/>
        </w:rPr>
        <w:t>social and cultural change.</w:t>
      </w:r>
    </w:p>
    <w:p w:rsidR="001872F5" w:rsidRDefault="003B0C5C" w:rsidP="007E5736">
      <w:pPr>
        <w:shd w:val="clear" w:color="auto" w:fill="FFFFFF"/>
        <w:spacing w:line="240" w:lineRule="auto"/>
        <w:textAlignment w:val="baseline"/>
        <w:rPr>
          <w:rFonts w:asciiTheme="majorHAnsi" w:eastAsia="Times New Roman" w:hAnsiTheme="majorHAnsi" w:cstheme="majorHAnsi"/>
          <w:color w:val="242424"/>
          <w:lang w:eastAsia="pl-PL"/>
        </w:rPr>
      </w:pPr>
      <w:r w:rsidRPr="003B0C5C">
        <w:rPr>
          <w:rFonts w:asciiTheme="majorHAnsi" w:eastAsia="Times New Roman" w:hAnsiTheme="majorHAnsi" w:cstheme="majorHAnsi"/>
          <w:color w:val="242424"/>
          <w:lang w:eastAsia="pl-PL"/>
        </w:rPr>
        <w:br/>
      </w:r>
      <w:r w:rsidR="00671AE6">
        <w:rPr>
          <w:rFonts w:asciiTheme="majorHAnsi" w:eastAsia="Times New Roman" w:hAnsiTheme="majorHAnsi" w:cstheme="majorHAnsi"/>
          <w:color w:val="242424"/>
          <w:lang w:eastAsia="pl-PL"/>
        </w:rPr>
        <w:tab/>
      </w:r>
      <w:r w:rsidR="007315F6">
        <w:rPr>
          <w:rFonts w:asciiTheme="majorHAnsi" w:eastAsia="Times New Roman" w:hAnsiTheme="majorHAnsi" w:cstheme="majorHAnsi"/>
          <w:color w:val="242424"/>
          <w:lang w:eastAsia="pl-PL"/>
        </w:rPr>
        <w:t>W</w:t>
      </w:r>
      <w:r w:rsidRPr="003B0C5C">
        <w:rPr>
          <w:rFonts w:asciiTheme="majorHAnsi" w:eastAsia="Times New Roman" w:hAnsiTheme="majorHAnsi" w:cstheme="majorHAnsi"/>
          <w:color w:val="242424"/>
          <w:lang w:eastAsia="pl-PL"/>
        </w:rPr>
        <w:t xml:space="preserve">e </w:t>
      </w:r>
      <w:r w:rsidR="007E5736">
        <w:rPr>
          <w:rFonts w:asciiTheme="majorHAnsi" w:eastAsia="Times New Roman" w:hAnsiTheme="majorHAnsi" w:cstheme="majorHAnsi"/>
          <w:color w:val="242424"/>
          <w:lang w:eastAsia="pl-PL"/>
        </w:rPr>
        <w:t xml:space="preserve">would like </w:t>
      </w:r>
      <w:r w:rsidRPr="003B0C5C">
        <w:rPr>
          <w:rFonts w:asciiTheme="majorHAnsi" w:eastAsia="Times New Roman" w:hAnsiTheme="majorHAnsi" w:cstheme="majorHAnsi"/>
          <w:color w:val="242424"/>
          <w:lang w:eastAsia="pl-PL"/>
        </w:rPr>
        <w:t xml:space="preserve">to discuss the impact of </w:t>
      </w:r>
      <w:r w:rsidR="001872F5">
        <w:rPr>
          <w:rFonts w:asciiTheme="majorHAnsi" w:eastAsia="Times New Roman" w:hAnsiTheme="majorHAnsi" w:cstheme="majorHAnsi"/>
          <w:color w:val="242424"/>
          <w:lang w:eastAsia="pl-PL"/>
        </w:rPr>
        <w:t>the PM</w:t>
      </w:r>
      <w:r w:rsidRPr="003B0C5C">
        <w:rPr>
          <w:rFonts w:asciiTheme="majorHAnsi" w:eastAsia="Times New Roman" w:hAnsiTheme="majorHAnsi" w:cstheme="majorHAnsi"/>
          <w:color w:val="242424"/>
          <w:lang w:eastAsia="pl-PL"/>
        </w:rPr>
        <w:t xml:space="preserve"> phenomenon in the Polish-German cultural space from early modern</w:t>
      </w:r>
      <w:r w:rsidR="007315F6">
        <w:rPr>
          <w:rFonts w:asciiTheme="majorHAnsi" w:eastAsia="Times New Roman" w:hAnsiTheme="majorHAnsi" w:cstheme="majorHAnsi"/>
          <w:color w:val="242424"/>
          <w:lang w:eastAsia="pl-PL"/>
        </w:rPr>
        <w:t xml:space="preserve"> times </w:t>
      </w:r>
      <w:r w:rsidR="001872F5">
        <w:rPr>
          <w:rFonts w:asciiTheme="majorHAnsi" w:eastAsia="Times New Roman" w:hAnsiTheme="majorHAnsi" w:cstheme="majorHAnsi"/>
          <w:color w:val="242424"/>
          <w:lang w:eastAsia="pl-PL"/>
        </w:rPr>
        <w:t xml:space="preserve">up </w:t>
      </w:r>
      <w:r w:rsidRPr="003B0C5C">
        <w:rPr>
          <w:rFonts w:asciiTheme="majorHAnsi" w:eastAsia="Times New Roman" w:hAnsiTheme="majorHAnsi" w:cstheme="majorHAnsi"/>
          <w:color w:val="242424"/>
          <w:lang w:eastAsia="pl-PL"/>
        </w:rPr>
        <w:t xml:space="preserve">to the </w:t>
      </w:r>
      <w:r w:rsidR="007315F6">
        <w:rPr>
          <w:rFonts w:asciiTheme="majorHAnsi" w:eastAsia="Times New Roman" w:hAnsiTheme="majorHAnsi" w:cstheme="majorHAnsi"/>
          <w:color w:val="242424"/>
          <w:lang w:eastAsia="pl-PL"/>
        </w:rPr>
        <w:t xml:space="preserve">late </w:t>
      </w:r>
      <w:r w:rsidRPr="003B0C5C">
        <w:rPr>
          <w:rFonts w:asciiTheme="majorHAnsi" w:eastAsia="Times New Roman" w:hAnsiTheme="majorHAnsi" w:cstheme="majorHAnsi"/>
          <w:color w:val="242424"/>
          <w:lang w:eastAsia="pl-PL"/>
        </w:rPr>
        <w:t xml:space="preserve">1980s. </w:t>
      </w:r>
      <w:r w:rsidR="007315F6">
        <w:rPr>
          <w:rFonts w:asciiTheme="majorHAnsi" w:eastAsia="Times New Roman" w:hAnsiTheme="majorHAnsi" w:cstheme="majorHAnsi"/>
          <w:color w:val="242424"/>
          <w:lang w:eastAsia="pl-PL"/>
        </w:rPr>
        <w:t>G</w:t>
      </w:r>
      <w:r w:rsidRPr="003B0C5C">
        <w:rPr>
          <w:rFonts w:asciiTheme="majorHAnsi" w:eastAsia="Times New Roman" w:hAnsiTheme="majorHAnsi" w:cstheme="majorHAnsi"/>
          <w:color w:val="242424"/>
          <w:lang w:eastAsia="pl-PL"/>
        </w:rPr>
        <w:t xml:space="preserve">eographical scope of </w:t>
      </w:r>
      <w:r w:rsidR="001872F5">
        <w:rPr>
          <w:rFonts w:asciiTheme="majorHAnsi" w:eastAsia="Times New Roman" w:hAnsiTheme="majorHAnsi" w:cstheme="majorHAnsi"/>
          <w:color w:val="242424"/>
          <w:lang w:eastAsia="pl-PL"/>
        </w:rPr>
        <w:t>our interest</w:t>
      </w:r>
      <w:r w:rsidRPr="003B0C5C">
        <w:rPr>
          <w:rFonts w:asciiTheme="majorHAnsi" w:eastAsia="Times New Roman" w:hAnsiTheme="majorHAnsi" w:cstheme="majorHAnsi"/>
          <w:color w:val="242424"/>
          <w:lang w:eastAsia="pl-PL"/>
        </w:rPr>
        <w:t xml:space="preserve"> </w:t>
      </w:r>
      <w:r w:rsidR="001872F5">
        <w:rPr>
          <w:rFonts w:asciiTheme="majorHAnsi" w:eastAsia="Times New Roman" w:hAnsiTheme="majorHAnsi" w:cstheme="majorHAnsi"/>
          <w:color w:val="242424"/>
          <w:lang w:eastAsia="pl-PL"/>
        </w:rPr>
        <w:t xml:space="preserve">covers </w:t>
      </w:r>
      <w:r w:rsidR="007315F6">
        <w:rPr>
          <w:rFonts w:asciiTheme="majorHAnsi" w:eastAsia="Times New Roman" w:hAnsiTheme="majorHAnsi" w:cstheme="majorHAnsi"/>
          <w:color w:val="242424"/>
          <w:lang w:eastAsia="pl-PL"/>
        </w:rPr>
        <w:t xml:space="preserve">the </w:t>
      </w:r>
      <w:r w:rsidRPr="003B0C5C">
        <w:rPr>
          <w:rFonts w:asciiTheme="majorHAnsi" w:eastAsia="Times New Roman" w:hAnsiTheme="majorHAnsi" w:cstheme="majorHAnsi"/>
          <w:color w:val="242424"/>
          <w:lang w:eastAsia="pl-PL"/>
        </w:rPr>
        <w:t>historic territories of Poland (</w:t>
      </w:r>
      <w:r w:rsidR="001872F5">
        <w:rPr>
          <w:rFonts w:asciiTheme="majorHAnsi" w:eastAsia="Times New Roman" w:hAnsiTheme="majorHAnsi" w:cstheme="majorHAnsi"/>
          <w:color w:val="242424"/>
          <w:lang w:eastAsia="pl-PL"/>
        </w:rPr>
        <w:t>e.g.,</w:t>
      </w:r>
      <w:r w:rsidR="00350361">
        <w:rPr>
          <w:rFonts w:asciiTheme="majorHAnsi" w:eastAsia="Times New Roman" w:hAnsiTheme="majorHAnsi" w:cstheme="majorHAnsi"/>
          <w:color w:val="242424"/>
          <w:lang w:eastAsia="pl-PL"/>
        </w:rPr>
        <w:t xml:space="preserve"> the</w:t>
      </w:r>
      <w:r w:rsidR="001872F5">
        <w:rPr>
          <w:rFonts w:asciiTheme="majorHAnsi" w:eastAsia="Times New Roman" w:hAnsiTheme="majorHAnsi" w:cstheme="majorHAnsi"/>
          <w:color w:val="242424"/>
          <w:lang w:eastAsia="pl-PL"/>
        </w:rPr>
        <w:t xml:space="preserve"> </w:t>
      </w:r>
      <w:r w:rsidRPr="003B0C5C">
        <w:rPr>
          <w:rFonts w:asciiTheme="majorHAnsi" w:eastAsia="Times New Roman" w:hAnsiTheme="majorHAnsi" w:cstheme="majorHAnsi"/>
          <w:color w:val="242424"/>
          <w:lang w:eastAsia="pl-PL"/>
        </w:rPr>
        <w:t>Polish-Lithuanian Commonwealth) and the German-speaking regions.</w:t>
      </w:r>
      <w:r w:rsidR="001872F5">
        <w:rPr>
          <w:rFonts w:asciiTheme="majorHAnsi" w:eastAsia="Times New Roman" w:hAnsiTheme="majorHAnsi" w:cstheme="majorHAnsi"/>
          <w:color w:val="242424"/>
          <w:lang w:eastAsia="pl-PL"/>
        </w:rPr>
        <w:t xml:space="preserve"> </w:t>
      </w:r>
      <w:r w:rsidR="001872F5" w:rsidRPr="007E5736">
        <w:rPr>
          <w:rFonts w:asciiTheme="majorHAnsi" w:eastAsia="Times New Roman" w:hAnsiTheme="majorHAnsi" w:cstheme="majorHAnsi"/>
          <w:b/>
          <w:color w:val="242424"/>
          <w:lang w:eastAsia="pl-PL"/>
        </w:rPr>
        <w:t xml:space="preserve">We </w:t>
      </w:r>
      <w:r w:rsidR="007E5736" w:rsidRPr="007E5736">
        <w:rPr>
          <w:rFonts w:asciiTheme="majorHAnsi" w:eastAsia="Times New Roman" w:hAnsiTheme="majorHAnsi" w:cstheme="majorHAnsi"/>
          <w:b/>
          <w:color w:val="242424"/>
          <w:lang w:eastAsia="pl-PL"/>
        </w:rPr>
        <w:t xml:space="preserve">are particularly interested in papers focusing </w:t>
      </w:r>
      <w:r w:rsidR="001872F5" w:rsidRPr="007E5736">
        <w:rPr>
          <w:rFonts w:asciiTheme="majorHAnsi" w:eastAsia="Times New Roman" w:hAnsiTheme="majorHAnsi" w:cstheme="majorHAnsi"/>
          <w:b/>
          <w:color w:val="242424"/>
          <w:lang w:eastAsia="pl-PL"/>
        </w:rPr>
        <w:t>on such issues as:</w:t>
      </w:r>
    </w:p>
    <w:p w:rsidR="001872F5" w:rsidRPr="001872F5" w:rsidRDefault="001872F5" w:rsidP="001872F5">
      <w:pPr>
        <w:pStyle w:val="Akapitzlist"/>
        <w:numPr>
          <w:ilvl w:val="0"/>
          <w:numId w:val="1"/>
        </w:numPr>
        <w:shd w:val="clear" w:color="auto" w:fill="FFFFFF"/>
        <w:spacing w:after="0" w:line="240" w:lineRule="auto"/>
        <w:textAlignment w:val="baseline"/>
        <w:rPr>
          <w:rFonts w:asciiTheme="majorHAnsi" w:eastAsia="Times New Roman" w:hAnsiTheme="majorHAnsi" w:cstheme="majorHAnsi"/>
          <w:color w:val="242424"/>
          <w:lang w:eastAsia="pl-PL"/>
        </w:rPr>
      </w:pPr>
      <w:r w:rsidRPr="001872F5">
        <w:rPr>
          <w:rFonts w:asciiTheme="majorHAnsi" w:eastAsia="Times New Roman" w:hAnsiTheme="majorHAnsi" w:cstheme="majorHAnsi"/>
          <w:color w:val="242424"/>
          <w:lang w:eastAsia="pl-PL"/>
        </w:rPr>
        <w:t xml:space="preserve">PM as a form of </w:t>
      </w:r>
      <w:proofErr w:type="spellStart"/>
      <w:r w:rsidRPr="001872F5">
        <w:rPr>
          <w:rFonts w:asciiTheme="majorHAnsi" w:eastAsia="Times New Roman" w:hAnsiTheme="majorHAnsi" w:cstheme="majorHAnsi"/>
          <w:i/>
          <w:color w:val="242424"/>
          <w:lang w:eastAsia="pl-PL"/>
        </w:rPr>
        <w:t>peregrinatio</w:t>
      </w:r>
      <w:proofErr w:type="spellEnd"/>
      <w:r w:rsidRPr="001872F5">
        <w:rPr>
          <w:rFonts w:asciiTheme="majorHAnsi" w:eastAsia="Times New Roman" w:hAnsiTheme="majorHAnsi" w:cstheme="majorHAnsi"/>
          <w:i/>
          <w:color w:val="242424"/>
          <w:lang w:eastAsia="pl-PL"/>
        </w:rPr>
        <w:t xml:space="preserve"> </w:t>
      </w:r>
      <w:proofErr w:type="spellStart"/>
      <w:r w:rsidRPr="001872F5">
        <w:rPr>
          <w:rFonts w:asciiTheme="majorHAnsi" w:eastAsia="Times New Roman" w:hAnsiTheme="majorHAnsi" w:cstheme="majorHAnsi"/>
          <w:i/>
          <w:color w:val="242424"/>
          <w:lang w:eastAsia="pl-PL"/>
        </w:rPr>
        <w:t>academica</w:t>
      </w:r>
      <w:proofErr w:type="spellEnd"/>
      <w:r w:rsidRPr="001872F5">
        <w:rPr>
          <w:rFonts w:asciiTheme="majorHAnsi" w:eastAsia="Times New Roman" w:hAnsiTheme="majorHAnsi" w:cstheme="majorHAnsi"/>
          <w:color w:val="242424"/>
          <w:lang w:eastAsia="pl-PL"/>
        </w:rPr>
        <w:t xml:space="preserve"> and 'apprenticeship journey'</w:t>
      </w:r>
    </w:p>
    <w:p w:rsidR="001872F5" w:rsidRDefault="001872F5" w:rsidP="001872F5">
      <w:pPr>
        <w:pStyle w:val="Akapitzlist"/>
        <w:numPr>
          <w:ilvl w:val="0"/>
          <w:numId w:val="1"/>
        </w:numPr>
        <w:shd w:val="clear" w:color="auto" w:fill="FFFFFF"/>
        <w:spacing w:after="0" w:line="240" w:lineRule="auto"/>
        <w:textAlignment w:val="baseline"/>
        <w:rPr>
          <w:rFonts w:asciiTheme="majorHAnsi" w:eastAsia="Times New Roman" w:hAnsiTheme="majorHAnsi" w:cstheme="majorHAnsi"/>
          <w:color w:val="242424"/>
          <w:lang w:eastAsia="pl-PL"/>
        </w:rPr>
      </w:pPr>
      <w:r w:rsidRPr="003B0C5C">
        <w:rPr>
          <w:rFonts w:asciiTheme="majorHAnsi" w:eastAsia="Times New Roman" w:hAnsiTheme="majorHAnsi" w:cstheme="majorHAnsi"/>
          <w:color w:val="242424"/>
          <w:lang w:eastAsia="pl-PL"/>
        </w:rPr>
        <w:t>PM as an educational phenomenon - its aims, functions, and outcomes</w:t>
      </w:r>
    </w:p>
    <w:p w:rsidR="001872F5" w:rsidRDefault="001872F5" w:rsidP="001872F5">
      <w:pPr>
        <w:pStyle w:val="Akapitzlist"/>
        <w:numPr>
          <w:ilvl w:val="0"/>
          <w:numId w:val="1"/>
        </w:numPr>
        <w:shd w:val="clear" w:color="auto" w:fill="FFFFFF"/>
        <w:spacing w:after="0" w:line="240" w:lineRule="auto"/>
        <w:textAlignment w:val="baseline"/>
        <w:rPr>
          <w:rFonts w:asciiTheme="majorHAnsi" w:eastAsia="Times New Roman" w:hAnsiTheme="majorHAnsi" w:cstheme="majorHAnsi"/>
          <w:color w:val="242424"/>
          <w:lang w:eastAsia="pl-PL"/>
        </w:rPr>
      </w:pPr>
      <w:r>
        <w:rPr>
          <w:rFonts w:asciiTheme="majorHAnsi" w:eastAsia="Times New Roman" w:hAnsiTheme="majorHAnsi" w:cstheme="majorHAnsi"/>
          <w:color w:val="242424"/>
          <w:lang w:eastAsia="pl-PL"/>
        </w:rPr>
        <w:t>PM and the transfer/circulation of (professional and non-professional) knowledge</w:t>
      </w:r>
    </w:p>
    <w:p w:rsidR="001872F5" w:rsidRDefault="001872F5" w:rsidP="001872F5">
      <w:pPr>
        <w:pStyle w:val="Akapitzlist"/>
        <w:numPr>
          <w:ilvl w:val="0"/>
          <w:numId w:val="1"/>
        </w:numPr>
        <w:shd w:val="clear" w:color="auto" w:fill="FFFFFF"/>
        <w:spacing w:after="0" w:line="240" w:lineRule="auto"/>
        <w:textAlignment w:val="baseline"/>
        <w:rPr>
          <w:rFonts w:asciiTheme="majorHAnsi" w:eastAsia="Times New Roman" w:hAnsiTheme="majorHAnsi" w:cstheme="majorHAnsi"/>
          <w:color w:val="242424"/>
          <w:lang w:eastAsia="pl-PL"/>
        </w:rPr>
      </w:pPr>
      <w:r>
        <w:rPr>
          <w:rFonts w:asciiTheme="majorHAnsi" w:eastAsia="Times New Roman" w:hAnsiTheme="majorHAnsi" w:cstheme="majorHAnsi"/>
          <w:color w:val="242424"/>
          <w:lang w:eastAsia="pl-PL"/>
        </w:rPr>
        <w:t xml:space="preserve">PM and the transfer/circulation of (professional and non-professional) </w:t>
      </w:r>
      <w:r w:rsidRPr="003B0C5C">
        <w:rPr>
          <w:rFonts w:asciiTheme="majorHAnsi" w:eastAsia="Times New Roman" w:hAnsiTheme="majorHAnsi" w:cstheme="majorHAnsi"/>
          <w:color w:val="242424"/>
          <w:lang w:eastAsia="pl-PL"/>
        </w:rPr>
        <w:t>skills, e.g.</w:t>
      </w:r>
      <w:r w:rsidR="00F410E6">
        <w:rPr>
          <w:rFonts w:asciiTheme="majorHAnsi" w:eastAsia="Times New Roman" w:hAnsiTheme="majorHAnsi" w:cstheme="majorHAnsi"/>
          <w:color w:val="242424"/>
          <w:lang w:eastAsia="pl-PL"/>
        </w:rPr>
        <w:t>,</w:t>
      </w:r>
      <w:r w:rsidRPr="003B0C5C">
        <w:rPr>
          <w:rFonts w:asciiTheme="majorHAnsi" w:eastAsia="Times New Roman" w:hAnsiTheme="majorHAnsi" w:cstheme="majorHAnsi"/>
          <w:color w:val="242424"/>
          <w:lang w:eastAsia="pl-PL"/>
        </w:rPr>
        <w:t xml:space="preserve"> integration of artisanal epistemologies into the medical training and practice</w:t>
      </w:r>
    </w:p>
    <w:p w:rsidR="007E5736" w:rsidRDefault="001872F5" w:rsidP="001872F5">
      <w:pPr>
        <w:pStyle w:val="Akapitzlist"/>
        <w:numPr>
          <w:ilvl w:val="0"/>
          <w:numId w:val="1"/>
        </w:numPr>
        <w:shd w:val="clear" w:color="auto" w:fill="FFFFFF"/>
        <w:spacing w:after="0" w:line="240" w:lineRule="auto"/>
        <w:textAlignment w:val="baseline"/>
        <w:rPr>
          <w:rFonts w:asciiTheme="majorHAnsi" w:eastAsia="Times New Roman" w:hAnsiTheme="majorHAnsi" w:cstheme="majorHAnsi"/>
          <w:color w:val="242424"/>
          <w:lang w:eastAsia="pl-PL"/>
        </w:rPr>
      </w:pPr>
      <w:r>
        <w:rPr>
          <w:rFonts w:asciiTheme="majorHAnsi" w:eastAsia="Times New Roman" w:hAnsiTheme="majorHAnsi" w:cstheme="majorHAnsi"/>
          <w:color w:val="242424"/>
          <w:lang w:eastAsia="pl-PL"/>
        </w:rPr>
        <w:t>PM as movement between</w:t>
      </w:r>
      <w:r w:rsidR="007E5736">
        <w:rPr>
          <w:rFonts w:asciiTheme="majorHAnsi" w:eastAsia="Times New Roman" w:hAnsiTheme="majorHAnsi" w:cstheme="majorHAnsi"/>
          <w:color w:val="242424"/>
          <w:lang w:eastAsia="pl-PL"/>
        </w:rPr>
        <w:t xml:space="preserve"> cultural contexts</w:t>
      </w:r>
    </w:p>
    <w:p w:rsidR="007E5736" w:rsidRDefault="007E5736" w:rsidP="001872F5">
      <w:pPr>
        <w:pStyle w:val="Akapitzlist"/>
        <w:numPr>
          <w:ilvl w:val="0"/>
          <w:numId w:val="1"/>
        </w:numPr>
        <w:shd w:val="clear" w:color="auto" w:fill="FFFFFF"/>
        <w:spacing w:after="0" w:line="240" w:lineRule="auto"/>
        <w:textAlignment w:val="baseline"/>
        <w:rPr>
          <w:rFonts w:asciiTheme="majorHAnsi" w:eastAsia="Times New Roman" w:hAnsiTheme="majorHAnsi" w:cstheme="majorHAnsi"/>
          <w:color w:val="242424"/>
          <w:lang w:eastAsia="pl-PL"/>
        </w:rPr>
      </w:pPr>
      <w:r>
        <w:rPr>
          <w:rFonts w:asciiTheme="majorHAnsi" w:eastAsia="Times New Roman" w:hAnsiTheme="majorHAnsi" w:cstheme="majorHAnsi"/>
          <w:color w:val="242424"/>
          <w:lang w:eastAsia="pl-PL"/>
        </w:rPr>
        <w:t>PM as an element of networking</w:t>
      </w:r>
    </w:p>
    <w:p w:rsidR="007E5736" w:rsidRDefault="007E5736" w:rsidP="001872F5">
      <w:pPr>
        <w:pStyle w:val="Akapitzlist"/>
        <w:numPr>
          <w:ilvl w:val="0"/>
          <w:numId w:val="1"/>
        </w:numPr>
        <w:shd w:val="clear" w:color="auto" w:fill="FFFFFF"/>
        <w:spacing w:after="0" w:line="240" w:lineRule="auto"/>
        <w:textAlignment w:val="baseline"/>
        <w:rPr>
          <w:rFonts w:asciiTheme="majorHAnsi" w:eastAsia="Times New Roman" w:hAnsiTheme="majorHAnsi" w:cstheme="majorHAnsi"/>
          <w:color w:val="242424"/>
          <w:lang w:eastAsia="pl-PL"/>
        </w:rPr>
      </w:pPr>
      <w:r>
        <w:rPr>
          <w:rFonts w:asciiTheme="majorHAnsi" w:eastAsia="Times New Roman" w:hAnsiTheme="majorHAnsi" w:cstheme="majorHAnsi"/>
          <w:color w:val="242424"/>
          <w:lang w:eastAsia="pl-PL"/>
        </w:rPr>
        <w:t>PM and non-medical activities of physicians</w:t>
      </w:r>
    </w:p>
    <w:p w:rsidR="007E5736" w:rsidRDefault="007E5736" w:rsidP="001872F5">
      <w:pPr>
        <w:pStyle w:val="Akapitzlist"/>
        <w:numPr>
          <w:ilvl w:val="0"/>
          <w:numId w:val="1"/>
        </w:numPr>
        <w:shd w:val="clear" w:color="auto" w:fill="FFFFFF"/>
        <w:spacing w:after="0" w:line="240" w:lineRule="auto"/>
        <w:textAlignment w:val="baseline"/>
        <w:rPr>
          <w:rFonts w:asciiTheme="majorHAnsi" w:eastAsia="Times New Roman" w:hAnsiTheme="majorHAnsi" w:cstheme="majorHAnsi"/>
          <w:color w:val="242424"/>
          <w:lang w:eastAsia="pl-PL"/>
        </w:rPr>
      </w:pPr>
      <w:r>
        <w:rPr>
          <w:rFonts w:asciiTheme="majorHAnsi" w:eastAsia="Times New Roman" w:hAnsiTheme="majorHAnsi" w:cstheme="majorHAnsi"/>
          <w:color w:val="242424"/>
          <w:lang w:eastAsia="pl-PL"/>
        </w:rPr>
        <w:t>gender-</w:t>
      </w:r>
      <w:r w:rsidR="003A72A4">
        <w:rPr>
          <w:rFonts w:asciiTheme="majorHAnsi" w:eastAsia="Times New Roman" w:hAnsiTheme="majorHAnsi" w:cstheme="majorHAnsi"/>
          <w:color w:val="242424"/>
          <w:lang w:eastAsia="pl-PL"/>
        </w:rPr>
        <w:t xml:space="preserve">informed </w:t>
      </w:r>
      <w:r>
        <w:rPr>
          <w:rFonts w:asciiTheme="majorHAnsi" w:eastAsia="Times New Roman" w:hAnsiTheme="majorHAnsi" w:cstheme="majorHAnsi"/>
          <w:color w:val="242424"/>
          <w:lang w:eastAsia="pl-PL"/>
        </w:rPr>
        <w:t>ways of experiencing, and strategies of describing, the PM (e.g., travelogues; diaries; letters)</w:t>
      </w:r>
    </w:p>
    <w:p w:rsidR="007E5736" w:rsidRDefault="007E5736" w:rsidP="001872F5">
      <w:pPr>
        <w:pStyle w:val="Akapitzlist"/>
        <w:numPr>
          <w:ilvl w:val="0"/>
          <w:numId w:val="1"/>
        </w:numPr>
        <w:shd w:val="clear" w:color="auto" w:fill="FFFFFF"/>
        <w:spacing w:after="0" w:line="240" w:lineRule="auto"/>
        <w:textAlignment w:val="baseline"/>
        <w:rPr>
          <w:rFonts w:asciiTheme="majorHAnsi" w:eastAsia="Times New Roman" w:hAnsiTheme="majorHAnsi" w:cstheme="majorHAnsi"/>
          <w:color w:val="242424"/>
          <w:lang w:eastAsia="pl-PL"/>
        </w:rPr>
      </w:pPr>
      <w:r>
        <w:rPr>
          <w:rFonts w:asciiTheme="majorHAnsi" w:eastAsia="Times New Roman" w:hAnsiTheme="majorHAnsi" w:cstheme="majorHAnsi"/>
          <w:color w:val="242424"/>
          <w:lang w:eastAsia="pl-PL"/>
        </w:rPr>
        <w:t>PM in individual and collective biographies</w:t>
      </w:r>
    </w:p>
    <w:p w:rsidR="007315F6" w:rsidRDefault="007E5736" w:rsidP="001872F5">
      <w:pPr>
        <w:pStyle w:val="Akapitzlist"/>
        <w:numPr>
          <w:ilvl w:val="0"/>
          <w:numId w:val="1"/>
        </w:numPr>
        <w:shd w:val="clear" w:color="auto" w:fill="FFFFFF"/>
        <w:spacing w:after="0" w:line="240" w:lineRule="auto"/>
        <w:textAlignment w:val="baseline"/>
        <w:rPr>
          <w:rFonts w:asciiTheme="majorHAnsi" w:eastAsia="Times New Roman" w:hAnsiTheme="majorHAnsi" w:cstheme="majorHAnsi"/>
          <w:color w:val="242424"/>
          <w:lang w:eastAsia="pl-PL"/>
        </w:rPr>
      </w:pPr>
      <w:r>
        <w:rPr>
          <w:rFonts w:asciiTheme="majorHAnsi" w:eastAsia="Times New Roman" w:hAnsiTheme="majorHAnsi" w:cstheme="majorHAnsi"/>
          <w:color w:val="242424"/>
          <w:lang w:eastAsia="pl-PL"/>
        </w:rPr>
        <w:t xml:space="preserve">sources to the </w:t>
      </w:r>
      <w:r w:rsidR="007315F6">
        <w:rPr>
          <w:rFonts w:asciiTheme="majorHAnsi" w:eastAsia="Times New Roman" w:hAnsiTheme="majorHAnsi" w:cstheme="majorHAnsi"/>
          <w:color w:val="242424"/>
          <w:lang w:eastAsia="pl-PL"/>
        </w:rPr>
        <w:t xml:space="preserve">history of </w:t>
      </w:r>
      <w:r>
        <w:rPr>
          <w:rFonts w:asciiTheme="majorHAnsi" w:eastAsia="Times New Roman" w:hAnsiTheme="majorHAnsi" w:cstheme="majorHAnsi"/>
          <w:color w:val="242424"/>
          <w:lang w:eastAsia="pl-PL"/>
        </w:rPr>
        <w:t>PM</w:t>
      </w:r>
    </w:p>
    <w:p w:rsidR="007315F6" w:rsidRDefault="007315F6" w:rsidP="007315F6">
      <w:pPr>
        <w:shd w:val="clear" w:color="auto" w:fill="FFFFFF"/>
        <w:spacing w:after="0" w:line="240" w:lineRule="auto"/>
        <w:textAlignment w:val="baseline"/>
        <w:rPr>
          <w:rFonts w:asciiTheme="majorHAnsi" w:eastAsia="Times New Roman" w:hAnsiTheme="majorHAnsi" w:cstheme="majorHAnsi"/>
          <w:color w:val="242424"/>
          <w:lang w:eastAsia="pl-PL"/>
        </w:rPr>
      </w:pPr>
    </w:p>
    <w:p w:rsidR="00A41B85" w:rsidRDefault="00A41B85" w:rsidP="007315F6">
      <w:pPr>
        <w:shd w:val="clear" w:color="auto" w:fill="FFFFFF"/>
        <w:spacing w:after="0" w:line="240" w:lineRule="auto"/>
        <w:textAlignment w:val="baseline"/>
        <w:rPr>
          <w:rFonts w:asciiTheme="majorHAnsi" w:eastAsia="Times New Roman" w:hAnsiTheme="majorHAnsi" w:cstheme="majorHAnsi"/>
          <w:b/>
          <w:bCs/>
          <w:color w:val="242424"/>
          <w:lang w:eastAsia="pl-PL"/>
        </w:rPr>
      </w:pPr>
      <w:r>
        <w:rPr>
          <w:rFonts w:asciiTheme="majorHAnsi" w:eastAsia="Times New Roman" w:hAnsiTheme="majorHAnsi" w:cstheme="majorHAnsi"/>
          <w:b/>
          <w:bCs/>
          <w:color w:val="242424"/>
          <w:lang w:eastAsia="pl-PL"/>
        </w:rPr>
        <w:t>Language(s) of the conference</w:t>
      </w:r>
    </w:p>
    <w:p w:rsidR="00A41B85" w:rsidRDefault="00A41B85" w:rsidP="007315F6">
      <w:pPr>
        <w:shd w:val="clear" w:color="auto" w:fill="FFFFFF"/>
        <w:spacing w:after="0" w:line="240" w:lineRule="auto"/>
        <w:textAlignment w:val="baseline"/>
        <w:rPr>
          <w:rFonts w:asciiTheme="majorHAnsi" w:eastAsia="Times New Roman" w:hAnsiTheme="majorHAnsi" w:cstheme="majorHAnsi"/>
          <w:color w:val="242424"/>
          <w:lang w:eastAsia="pl-PL"/>
        </w:rPr>
      </w:pPr>
      <w:r w:rsidRPr="00A41B85">
        <w:rPr>
          <w:rFonts w:asciiTheme="majorHAnsi" w:eastAsia="Times New Roman" w:hAnsiTheme="majorHAnsi" w:cstheme="majorHAnsi"/>
          <w:b/>
          <w:color w:val="242424"/>
          <w:lang w:eastAsia="pl-PL"/>
        </w:rPr>
        <w:t xml:space="preserve">English </w:t>
      </w:r>
      <w:r>
        <w:rPr>
          <w:rFonts w:asciiTheme="majorHAnsi" w:eastAsia="Times New Roman" w:hAnsiTheme="majorHAnsi" w:cstheme="majorHAnsi"/>
          <w:color w:val="242424"/>
          <w:lang w:eastAsia="pl-PL"/>
        </w:rPr>
        <w:t xml:space="preserve">is the preferred/default language of communication. However, should you </w:t>
      </w:r>
      <w:r>
        <w:rPr>
          <w:rFonts w:asciiTheme="majorHAnsi" w:eastAsia="Times New Roman" w:hAnsiTheme="majorHAnsi" w:cstheme="majorHAnsi"/>
          <w:i/>
          <w:color w:val="242424"/>
          <w:lang w:eastAsia="pl-PL"/>
        </w:rPr>
        <w:t xml:space="preserve">strongly </w:t>
      </w:r>
      <w:r>
        <w:rPr>
          <w:rFonts w:asciiTheme="majorHAnsi" w:eastAsia="Times New Roman" w:hAnsiTheme="majorHAnsi" w:cstheme="majorHAnsi"/>
          <w:color w:val="242424"/>
          <w:lang w:eastAsia="pl-PL"/>
        </w:rPr>
        <w:t xml:space="preserve">prefer this, presentations in Polish or German are also possible. In that case, we kindly ask you to send us </w:t>
      </w:r>
      <w:r w:rsidR="00C70AE0">
        <w:rPr>
          <w:rFonts w:asciiTheme="majorHAnsi" w:eastAsia="Times New Roman" w:hAnsiTheme="majorHAnsi" w:cstheme="majorHAnsi"/>
          <w:color w:val="242424"/>
          <w:lang w:eastAsia="pl-PL"/>
        </w:rPr>
        <w:t xml:space="preserve">an </w:t>
      </w:r>
      <w:r>
        <w:rPr>
          <w:rFonts w:asciiTheme="majorHAnsi" w:eastAsia="Times New Roman" w:hAnsiTheme="majorHAnsi" w:cstheme="majorHAnsi"/>
          <w:color w:val="242424"/>
          <w:lang w:eastAsia="pl-PL"/>
        </w:rPr>
        <w:t xml:space="preserve">extensive </w:t>
      </w:r>
      <w:r w:rsidR="00C70AE0">
        <w:rPr>
          <w:rFonts w:asciiTheme="majorHAnsi" w:eastAsia="Times New Roman" w:hAnsiTheme="majorHAnsi" w:cstheme="majorHAnsi"/>
          <w:color w:val="242424"/>
          <w:lang w:eastAsia="pl-PL"/>
        </w:rPr>
        <w:t xml:space="preserve">(up to two pages) </w:t>
      </w:r>
      <w:r>
        <w:rPr>
          <w:rFonts w:asciiTheme="majorHAnsi" w:eastAsia="Times New Roman" w:hAnsiTheme="majorHAnsi" w:cstheme="majorHAnsi"/>
          <w:color w:val="242424"/>
          <w:lang w:eastAsia="pl-PL"/>
        </w:rPr>
        <w:t>abstract in English</w:t>
      </w:r>
      <w:r w:rsidR="00C70AE0">
        <w:rPr>
          <w:rFonts w:asciiTheme="majorHAnsi" w:eastAsia="Times New Roman" w:hAnsiTheme="majorHAnsi" w:cstheme="majorHAnsi"/>
          <w:color w:val="242424"/>
          <w:lang w:eastAsia="pl-PL"/>
        </w:rPr>
        <w:t>, as there won't be simultaneous translation</w:t>
      </w:r>
      <w:r>
        <w:rPr>
          <w:rFonts w:asciiTheme="majorHAnsi" w:eastAsia="Times New Roman" w:hAnsiTheme="majorHAnsi" w:cstheme="majorHAnsi"/>
          <w:color w:val="242424"/>
          <w:lang w:eastAsia="pl-PL"/>
        </w:rPr>
        <w:t xml:space="preserve">. </w:t>
      </w:r>
    </w:p>
    <w:p w:rsidR="00C70AE0" w:rsidRDefault="00C70AE0" w:rsidP="007315F6">
      <w:pPr>
        <w:shd w:val="clear" w:color="auto" w:fill="FFFFFF"/>
        <w:spacing w:after="0" w:line="240" w:lineRule="auto"/>
        <w:textAlignment w:val="baseline"/>
        <w:rPr>
          <w:rFonts w:asciiTheme="majorHAnsi" w:eastAsia="Times New Roman" w:hAnsiTheme="majorHAnsi" w:cstheme="majorHAnsi"/>
          <w:color w:val="242424"/>
          <w:lang w:eastAsia="pl-PL"/>
        </w:rPr>
      </w:pPr>
    </w:p>
    <w:p w:rsidR="00934D44" w:rsidRPr="00F725FE" w:rsidRDefault="00C70AE0" w:rsidP="007315F6">
      <w:pPr>
        <w:shd w:val="clear" w:color="auto" w:fill="FFFFFF"/>
        <w:spacing w:after="0" w:line="240" w:lineRule="auto"/>
        <w:textAlignment w:val="baseline"/>
        <w:rPr>
          <w:rFonts w:asciiTheme="majorHAnsi" w:eastAsia="Times New Roman" w:hAnsiTheme="majorHAnsi" w:cstheme="majorHAnsi"/>
          <w:lang w:eastAsia="pl-PL"/>
        </w:rPr>
      </w:pPr>
      <w:r>
        <w:rPr>
          <w:rFonts w:asciiTheme="majorHAnsi" w:eastAsia="Times New Roman" w:hAnsiTheme="majorHAnsi" w:cstheme="majorHAnsi"/>
          <w:color w:val="242424"/>
          <w:lang w:eastAsia="pl-PL"/>
        </w:rPr>
        <w:t xml:space="preserve">Please, fill in the following questionnaire, save the document as "your last name, Torun 2023", and </w:t>
      </w:r>
      <w:r w:rsidRPr="00C70AE0">
        <w:rPr>
          <w:rFonts w:asciiTheme="majorHAnsi" w:eastAsia="Times New Roman" w:hAnsiTheme="majorHAnsi" w:cstheme="majorHAnsi"/>
          <w:color w:val="242424"/>
          <w:lang w:eastAsia="pl-PL"/>
        </w:rPr>
        <w:t>send it to</w:t>
      </w:r>
      <w:r>
        <w:rPr>
          <w:rFonts w:asciiTheme="majorHAnsi" w:eastAsia="Times New Roman" w:hAnsiTheme="majorHAnsi" w:cstheme="majorHAnsi"/>
          <w:color w:val="242424"/>
          <w:lang w:eastAsia="pl-PL"/>
        </w:rPr>
        <w:t xml:space="preserve">: </w:t>
      </w:r>
      <w:r>
        <w:rPr>
          <w:rFonts w:asciiTheme="majorHAnsi" w:eastAsia="Times New Roman" w:hAnsiTheme="majorHAnsi" w:cstheme="majorHAnsi"/>
          <w:color w:val="242424"/>
          <w:lang w:eastAsia="pl-PL"/>
        </w:rPr>
        <w:br/>
      </w:r>
      <w:hyperlink r:id="rId8" w:history="1">
        <w:r w:rsidRPr="00154ACA">
          <w:rPr>
            <w:rStyle w:val="Hipercze"/>
            <w:rFonts w:asciiTheme="majorHAnsi" w:eastAsia="Times New Roman" w:hAnsiTheme="majorHAnsi" w:cstheme="majorHAnsi"/>
            <w:b/>
            <w:lang w:eastAsia="pl-PL"/>
          </w:rPr>
          <w:t>joanna.nieznanowska@pum.edu.pl</w:t>
        </w:r>
      </w:hyperlink>
      <w:r>
        <w:rPr>
          <w:rFonts w:asciiTheme="majorHAnsi" w:eastAsia="Times New Roman" w:hAnsiTheme="majorHAnsi" w:cstheme="majorHAnsi"/>
          <w:b/>
          <w:color w:val="242424"/>
          <w:lang w:eastAsia="pl-PL"/>
        </w:rPr>
        <w:t xml:space="preserve"> </w:t>
      </w:r>
      <w:r w:rsidRPr="00C70AE0">
        <w:rPr>
          <w:rFonts w:asciiTheme="majorHAnsi" w:eastAsia="Times New Roman" w:hAnsiTheme="majorHAnsi" w:cstheme="majorHAnsi"/>
          <w:b/>
          <w:color w:val="C00000"/>
          <w:lang w:eastAsia="pl-PL"/>
        </w:rPr>
        <w:t>by August 13</w:t>
      </w:r>
      <w:r>
        <w:rPr>
          <w:rFonts w:asciiTheme="majorHAnsi" w:eastAsia="Times New Roman" w:hAnsiTheme="majorHAnsi" w:cstheme="majorHAnsi"/>
          <w:b/>
          <w:color w:val="C00000"/>
          <w:lang w:eastAsia="pl-PL"/>
        </w:rPr>
        <w:t xml:space="preserve"> </w:t>
      </w:r>
      <w:r w:rsidRPr="00C70AE0">
        <w:rPr>
          <w:rFonts w:asciiTheme="majorHAnsi" w:eastAsia="Times New Roman" w:hAnsiTheme="majorHAnsi" w:cstheme="majorHAnsi"/>
          <w:lang w:eastAsia="pl-PL"/>
        </w:rPr>
        <w:t>(we</w:t>
      </w:r>
      <w:r>
        <w:rPr>
          <w:rFonts w:asciiTheme="majorHAnsi" w:eastAsia="Times New Roman" w:hAnsiTheme="majorHAnsi" w:cstheme="majorHAnsi"/>
          <w:lang w:eastAsia="pl-PL"/>
        </w:rPr>
        <w:t xml:space="preserve"> will consider proposals submitted past that </w:t>
      </w:r>
      <w:r w:rsidR="00934D44">
        <w:rPr>
          <w:rFonts w:asciiTheme="majorHAnsi" w:eastAsia="Times New Roman" w:hAnsiTheme="majorHAnsi" w:cstheme="majorHAnsi"/>
          <w:lang w:eastAsia="pl-PL"/>
        </w:rPr>
        <w:t xml:space="preserve">date, but </w:t>
      </w:r>
      <w:r w:rsidR="000F0C9C">
        <w:rPr>
          <w:rFonts w:asciiTheme="majorHAnsi" w:eastAsia="Times New Roman" w:hAnsiTheme="majorHAnsi" w:cstheme="majorHAnsi"/>
          <w:lang w:eastAsia="pl-PL"/>
        </w:rPr>
        <w:t>you will</w:t>
      </w:r>
      <w:r w:rsidR="00934D44">
        <w:rPr>
          <w:rFonts w:asciiTheme="majorHAnsi" w:eastAsia="Times New Roman" w:hAnsiTheme="majorHAnsi" w:cstheme="majorHAnsi"/>
          <w:lang w:eastAsia="pl-PL"/>
        </w:rPr>
        <w:t xml:space="preserve"> make </w:t>
      </w:r>
      <w:r w:rsidR="000F0C9C">
        <w:rPr>
          <w:rFonts w:asciiTheme="majorHAnsi" w:eastAsia="Times New Roman" w:hAnsiTheme="majorHAnsi" w:cstheme="majorHAnsi"/>
          <w:lang w:eastAsia="pl-PL"/>
        </w:rPr>
        <w:t xml:space="preserve">us VERY happy and grateful </w:t>
      </w:r>
      <w:r w:rsidR="00934D44">
        <w:rPr>
          <w:rFonts w:asciiTheme="majorHAnsi" w:eastAsia="Times New Roman" w:hAnsiTheme="majorHAnsi" w:cstheme="majorHAnsi"/>
          <w:lang w:eastAsia="pl-PL"/>
        </w:rPr>
        <w:t xml:space="preserve">if you </w:t>
      </w:r>
      <w:r w:rsidR="000F0C9C">
        <w:rPr>
          <w:rFonts w:asciiTheme="majorHAnsi" w:eastAsia="Times New Roman" w:hAnsiTheme="majorHAnsi" w:cstheme="majorHAnsi"/>
          <w:lang w:eastAsia="pl-PL"/>
        </w:rPr>
        <w:t xml:space="preserve">succeed </w:t>
      </w:r>
      <w:r w:rsidR="00F725FE">
        <w:rPr>
          <w:rFonts w:asciiTheme="majorHAnsi" w:eastAsia="Times New Roman" w:hAnsiTheme="majorHAnsi" w:cstheme="majorHAnsi"/>
          <w:lang w:eastAsia="pl-PL"/>
        </w:rPr>
        <w:t>to meet the deadline)</w:t>
      </w:r>
      <w:r w:rsidR="00934D44">
        <w:rPr>
          <w:rFonts w:asciiTheme="majorHAnsi" w:eastAsia="Times New Roman" w:hAnsiTheme="majorHAnsi" w:cstheme="majorHAnsi"/>
          <w:lang w:eastAsia="pl-PL"/>
        </w:rPr>
        <w:br w:type="column"/>
      </w:r>
    </w:p>
    <w:tbl>
      <w:tblPr>
        <w:tblStyle w:val="Tabela-Siatka"/>
        <w:tblW w:w="0" w:type="auto"/>
        <w:tblLook w:val="04A0" w:firstRow="1" w:lastRow="0" w:firstColumn="1" w:lastColumn="0" w:noHBand="0" w:noVBand="1"/>
      </w:tblPr>
      <w:tblGrid>
        <w:gridCol w:w="1271"/>
        <w:gridCol w:w="567"/>
        <w:gridCol w:w="661"/>
        <w:gridCol w:w="1229"/>
        <w:gridCol w:w="112"/>
        <w:gridCol w:w="205"/>
        <w:gridCol w:w="1904"/>
        <w:gridCol w:w="1134"/>
        <w:gridCol w:w="3118"/>
      </w:tblGrid>
      <w:tr w:rsidR="00EA2DC3" w:rsidRPr="005B0A84" w:rsidTr="00F63B18">
        <w:tc>
          <w:tcPr>
            <w:tcW w:w="1271" w:type="dxa"/>
            <w:vAlign w:val="center"/>
          </w:tcPr>
          <w:p w:rsidR="00EA2DC3" w:rsidRPr="005B0A84" w:rsidRDefault="00EA2DC3" w:rsidP="00F63B18">
            <w:pPr>
              <w:rPr>
                <w:rFonts w:ascii="Times New Roman" w:hAnsi="Times New Roman" w:cs="Times New Roman"/>
                <w:sz w:val="24"/>
                <w:szCs w:val="24"/>
              </w:rPr>
            </w:pPr>
            <w:r w:rsidRPr="00F75FF4">
              <w:rPr>
                <w:rFonts w:ascii="Times New Roman" w:hAnsi="Times New Roman" w:cs="Times New Roman"/>
                <w:sz w:val="20"/>
                <w:szCs w:val="24"/>
              </w:rPr>
              <w:t>Title/degree</w:t>
            </w:r>
          </w:p>
        </w:tc>
        <w:tc>
          <w:tcPr>
            <w:tcW w:w="1228" w:type="dxa"/>
            <w:gridSpan w:val="2"/>
            <w:vAlign w:val="center"/>
          </w:tcPr>
          <w:p w:rsidR="00EA2DC3" w:rsidRDefault="00EA2DC3" w:rsidP="00F63B18">
            <w:pPr>
              <w:spacing w:line="360" w:lineRule="auto"/>
              <w:rPr>
                <w:rFonts w:ascii="Times New Roman" w:hAnsi="Times New Roman" w:cs="Times New Roman"/>
                <w:sz w:val="24"/>
                <w:szCs w:val="24"/>
              </w:rPr>
            </w:pPr>
          </w:p>
        </w:tc>
        <w:tc>
          <w:tcPr>
            <w:tcW w:w="1229" w:type="dxa"/>
            <w:vAlign w:val="center"/>
          </w:tcPr>
          <w:p w:rsidR="00EA2DC3" w:rsidRDefault="00EA2DC3" w:rsidP="00F63B18">
            <w:pPr>
              <w:spacing w:line="360" w:lineRule="auto"/>
              <w:rPr>
                <w:rFonts w:ascii="Times New Roman" w:hAnsi="Times New Roman" w:cs="Times New Roman"/>
                <w:sz w:val="24"/>
                <w:szCs w:val="24"/>
              </w:rPr>
            </w:pPr>
            <w:r>
              <w:rPr>
                <w:rFonts w:ascii="Times New Roman" w:hAnsi="Times New Roman" w:cs="Times New Roman"/>
                <w:sz w:val="24"/>
                <w:szCs w:val="24"/>
              </w:rPr>
              <w:t>Surname</w:t>
            </w:r>
          </w:p>
        </w:tc>
        <w:tc>
          <w:tcPr>
            <w:tcW w:w="2221" w:type="dxa"/>
            <w:gridSpan w:val="3"/>
            <w:vAlign w:val="center"/>
          </w:tcPr>
          <w:p w:rsidR="00EA2DC3" w:rsidRDefault="00EA2DC3" w:rsidP="00F63B18">
            <w:pPr>
              <w:spacing w:line="360" w:lineRule="auto"/>
              <w:rPr>
                <w:rFonts w:ascii="Times New Roman" w:hAnsi="Times New Roman" w:cs="Times New Roman"/>
                <w:sz w:val="24"/>
                <w:szCs w:val="24"/>
              </w:rPr>
            </w:pPr>
          </w:p>
        </w:tc>
        <w:tc>
          <w:tcPr>
            <w:tcW w:w="1134" w:type="dxa"/>
            <w:vAlign w:val="center"/>
          </w:tcPr>
          <w:p w:rsidR="00EA2DC3" w:rsidRPr="005B0A84" w:rsidRDefault="00EA2DC3" w:rsidP="00F63B18">
            <w:pPr>
              <w:spacing w:line="360" w:lineRule="auto"/>
              <w:rPr>
                <w:rFonts w:ascii="Times New Roman" w:hAnsi="Times New Roman" w:cs="Times New Roman"/>
                <w:sz w:val="24"/>
                <w:szCs w:val="24"/>
              </w:rPr>
            </w:pPr>
            <w:r>
              <w:rPr>
                <w:rFonts w:ascii="Times New Roman" w:hAnsi="Times New Roman" w:cs="Times New Roman"/>
                <w:sz w:val="24"/>
                <w:szCs w:val="24"/>
              </w:rPr>
              <w:t>Name</w:t>
            </w:r>
          </w:p>
        </w:tc>
        <w:tc>
          <w:tcPr>
            <w:tcW w:w="3118" w:type="dxa"/>
            <w:vAlign w:val="center"/>
          </w:tcPr>
          <w:p w:rsidR="00EA2DC3" w:rsidRPr="005B0A84" w:rsidRDefault="00EA2DC3" w:rsidP="00F63B18">
            <w:pPr>
              <w:spacing w:line="360" w:lineRule="auto"/>
              <w:rPr>
                <w:rFonts w:ascii="Times New Roman" w:hAnsi="Times New Roman" w:cs="Times New Roman"/>
                <w:sz w:val="24"/>
                <w:szCs w:val="24"/>
              </w:rPr>
            </w:pPr>
          </w:p>
        </w:tc>
      </w:tr>
      <w:tr w:rsidR="00EA2DC3" w:rsidRPr="005B0A84" w:rsidTr="00F63B18">
        <w:tc>
          <w:tcPr>
            <w:tcW w:w="1838" w:type="dxa"/>
            <w:gridSpan w:val="2"/>
            <w:vAlign w:val="center"/>
          </w:tcPr>
          <w:p w:rsidR="00EA2DC3" w:rsidRPr="005B0A84" w:rsidRDefault="00EA2DC3" w:rsidP="00F63B18">
            <w:pPr>
              <w:rPr>
                <w:rFonts w:ascii="Times New Roman" w:hAnsi="Times New Roman" w:cs="Times New Roman"/>
                <w:sz w:val="24"/>
                <w:szCs w:val="24"/>
              </w:rPr>
            </w:pPr>
            <w:r w:rsidRPr="005B0A84">
              <w:rPr>
                <w:rFonts w:ascii="Times New Roman" w:hAnsi="Times New Roman" w:cs="Times New Roman"/>
                <w:sz w:val="24"/>
                <w:szCs w:val="24"/>
              </w:rPr>
              <w:t>E-mail</w:t>
            </w:r>
            <w:r>
              <w:rPr>
                <w:rFonts w:ascii="Times New Roman" w:hAnsi="Times New Roman" w:cs="Times New Roman"/>
                <w:sz w:val="24"/>
                <w:szCs w:val="24"/>
              </w:rPr>
              <w:t>:</w:t>
            </w:r>
          </w:p>
        </w:tc>
        <w:tc>
          <w:tcPr>
            <w:tcW w:w="8363" w:type="dxa"/>
            <w:gridSpan w:val="7"/>
            <w:vAlign w:val="center"/>
          </w:tcPr>
          <w:p w:rsidR="00EA2DC3" w:rsidRDefault="00EA2DC3" w:rsidP="00F63B18">
            <w:pPr>
              <w:spacing w:line="360" w:lineRule="auto"/>
              <w:rPr>
                <w:rFonts w:ascii="Times New Roman" w:hAnsi="Times New Roman" w:cs="Times New Roman"/>
                <w:sz w:val="24"/>
                <w:szCs w:val="24"/>
              </w:rPr>
            </w:pPr>
          </w:p>
          <w:p w:rsidR="00EA2DC3" w:rsidRPr="005B0A84" w:rsidRDefault="00EA2DC3" w:rsidP="00F63B18">
            <w:pPr>
              <w:spacing w:line="360" w:lineRule="auto"/>
              <w:rPr>
                <w:rFonts w:ascii="Times New Roman" w:hAnsi="Times New Roman" w:cs="Times New Roman"/>
                <w:sz w:val="24"/>
                <w:szCs w:val="24"/>
              </w:rPr>
            </w:pPr>
          </w:p>
        </w:tc>
      </w:tr>
      <w:tr w:rsidR="00EA2DC3" w:rsidRPr="005B0A84" w:rsidTr="00F63B18">
        <w:tc>
          <w:tcPr>
            <w:tcW w:w="1838" w:type="dxa"/>
            <w:gridSpan w:val="2"/>
            <w:vAlign w:val="center"/>
          </w:tcPr>
          <w:p w:rsidR="00EA2DC3" w:rsidRPr="005B0A84" w:rsidRDefault="00EA2DC3" w:rsidP="00F63B18">
            <w:pPr>
              <w:rPr>
                <w:rFonts w:ascii="Times New Roman" w:hAnsi="Times New Roman" w:cs="Times New Roman"/>
                <w:sz w:val="24"/>
                <w:szCs w:val="24"/>
              </w:rPr>
            </w:pPr>
            <w:r>
              <w:rPr>
                <w:rFonts w:ascii="Times New Roman" w:hAnsi="Times New Roman" w:cs="Times New Roman"/>
                <w:sz w:val="24"/>
                <w:szCs w:val="24"/>
              </w:rPr>
              <w:t>P</w:t>
            </w:r>
            <w:r w:rsidRPr="005B0A84">
              <w:rPr>
                <w:rFonts w:ascii="Times New Roman" w:hAnsi="Times New Roman" w:cs="Times New Roman"/>
                <w:sz w:val="24"/>
                <w:szCs w:val="24"/>
              </w:rPr>
              <w:t>hone number</w:t>
            </w:r>
          </w:p>
        </w:tc>
        <w:tc>
          <w:tcPr>
            <w:tcW w:w="8363" w:type="dxa"/>
            <w:gridSpan w:val="7"/>
            <w:vAlign w:val="center"/>
          </w:tcPr>
          <w:p w:rsidR="00EA2DC3" w:rsidRPr="005B0A84" w:rsidRDefault="00EA2DC3" w:rsidP="00F63B18">
            <w:pPr>
              <w:spacing w:line="360" w:lineRule="auto"/>
              <w:rPr>
                <w:rFonts w:ascii="Times New Roman" w:hAnsi="Times New Roman" w:cs="Times New Roman"/>
                <w:sz w:val="24"/>
                <w:szCs w:val="24"/>
              </w:rPr>
            </w:pPr>
          </w:p>
        </w:tc>
      </w:tr>
      <w:tr w:rsidR="00EA2DC3" w:rsidRPr="005B0A84" w:rsidTr="00F63B18">
        <w:tc>
          <w:tcPr>
            <w:tcW w:w="1838" w:type="dxa"/>
            <w:gridSpan w:val="2"/>
            <w:vAlign w:val="center"/>
          </w:tcPr>
          <w:p w:rsidR="00EA2DC3" w:rsidRPr="005B0A84" w:rsidRDefault="00EA2DC3" w:rsidP="00F63B18">
            <w:pPr>
              <w:rPr>
                <w:rFonts w:ascii="Times New Roman" w:hAnsi="Times New Roman" w:cs="Times New Roman"/>
                <w:sz w:val="24"/>
                <w:szCs w:val="24"/>
              </w:rPr>
            </w:pPr>
            <w:r w:rsidRPr="005B0A84">
              <w:rPr>
                <w:rFonts w:ascii="Times New Roman" w:hAnsi="Times New Roman" w:cs="Times New Roman"/>
                <w:sz w:val="24"/>
                <w:szCs w:val="24"/>
              </w:rPr>
              <w:t>Affiliation</w:t>
            </w:r>
          </w:p>
        </w:tc>
        <w:tc>
          <w:tcPr>
            <w:tcW w:w="8363" w:type="dxa"/>
            <w:gridSpan w:val="7"/>
            <w:vAlign w:val="center"/>
          </w:tcPr>
          <w:p w:rsidR="00EA2DC3" w:rsidRDefault="00EA2DC3" w:rsidP="00F63B18">
            <w:pPr>
              <w:spacing w:line="360" w:lineRule="auto"/>
              <w:rPr>
                <w:rFonts w:ascii="Times New Roman" w:hAnsi="Times New Roman" w:cs="Times New Roman"/>
                <w:sz w:val="24"/>
                <w:szCs w:val="24"/>
              </w:rPr>
            </w:pPr>
          </w:p>
          <w:p w:rsidR="00EA2DC3" w:rsidRPr="005B0A84" w:rsidRDefault="00EA2DC3" w:rsidP="00F63B18">
            <w:pPr>
              <w:spacing w:line="360" w:lineRule="auto"/>
              <w:rPr>
                <w:rFonts w:ascii="Times New Roman" w:hAnsi="Times New Roman" w:cs="Times New Roman"/>
                <w:sz w:val="24"/>
                <w:szCs w:val="24"/>
              </w:rPr>
            </w:pPr>
          </w:p>
        </w:tc>
      </w:tr>
      <w:tr w:rsidR="00EA2DC3" w:rsidRPr="0052293B" w:rsidTr="007656EA">
        <w:trPr>
          <w:trHeight w:val="549"/>
        </w:trPr>
        <w:tc>
          <w:tcPr>
            <w:tcW w:w="1838" w:type="dxa"/>
            <w:gridSpan w:val="2"/>
            <w:vMerge w:val="restart"/>
            <w:vAlign w:val="center"/>
          </w:tcPr>
          <w:p w:rsidR="00EA2DC3" w:rsidRPr="00F75FF4" w:rsidRDefault="00EA2DC3" w:rsidP="00F63B18">
            <w:pPr>
              <w:rPr>
                <w:rFonts w:ascii="Times New Roman" w:hAnsi="Times New Roman" w:cs="Times New Roman"/>
                <w:sz w:val="24"/>
                <w:szCs w:val="24"/>
              </w:rPr>
            </w:pPr>
            <w:r w:rsidRPr="00F75FF4">
              <w:rPr>
                <w:rFonts w:ascii="Times New Roman" w:hAnsi="Times New Roman" w:cs="Times New Roman"/>
                <w:sz w:val="24"/>
                <w:szCs w:val="24"/>
              </w:rPr>
              <w:t>Do you need us to pay for your hotel?</w:t>
            </w:r>
          </w:p>
        </w:tc>
        <w:tc>
          <w:tcPr>
            <w:tcW w:w="2207" w:type="dxa"/>
            <w:gridSpan w:val="4"/>
            <w:vMerge w:val="restart"/>
            <w:vAlign w:val="center"/>
          </w:tcPr>
          <w:p w:rsidR="00EA2DC3" w:rsidRPr="005B0A84" w:rsidRDefault="00EA2DC3" w:rsidP="007656EA">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r w:rsidR="007656EA">
              <w:rPr>
                <w:rFonts w:ascii="Times New Roman" w:hAnsi="Times New Roman" w:cs="Times New Roman"/>
                <w:sz w:val="24"/>
                <w:szCs w:val="24"/>
              </w:rPr>
              <w:t xml:space="preserve"> </w:t>
            </w:r>
            <w:sdt>
              <w:sdtPr>
                <w:rPr>
                  <w:rFonts w:ascii="Times New Roman" w:hAnsi="Times New Roman" w:cs="Times New Roman"/>
                  <w:sz w:val="24"/>
                  <w:szCs w:val="24"/>
                </w:rPr>
                <w:id w:val="-713698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c>
          <w:tcPr>
            <w:tcW w:w="6156" w:type="dxa"/>
            <w:gridSpan w:val="3"/>
            <w:vAlign w:val="center"/>
          </w:tcPr>
          <w:p w:rsidR="00EA2DC3" w:rsidRPr="00F75FF4" w:rsidRDefault="00EA2DC3" w:rsidP="007656EA">
            <w:pPr>
              <w:spacing w:line="360" w:lineRule="auto"/>
              <w:jc w:val="center"/>
              <w:rPr>
                <w:rFonts w:ascii="Times New Roman" w:hAnsi="Times New Roman" w:cs="Times New Roman"/>
                <w:sz w:val="24"/>
                <w:szCs w:val="24"/>
              </w:rPr>
            </w:pPr>
            <w:r w:rsidRPr="00F75FF4">
              <w:rPr>
                <w:rFonts w:ascii="Times New Roman" w:hAnsi="Times New Roman" w:cs="Times New Roman"/>
                <w:sz w:val="24"/>
                <w:szCs w:val="24"/>
              </w:rPr>
              <w:t>if YES, which night(s)?</w:t>
            </w:r>
          </w:p>
        </w:tc>
      </w:tr>
      <w:tr w:rsidR="00EA2DC3" w:rsidRPr="005B0A84" w:rsidTr="00F63B18">
        <w:trPr>
          <w:trHeight w:val="242"/>
        </w:trPr>
        <w:tc>
          <w:tcPr>
            <w:tcW w:w="1838" w:type="dxa"/>
            <w:gridSpan w:val="2"/>
            <w:vMerge/>
            <w:vAlign w:val="center"/>
          </w:tcPr>
          <w:p w:rsidR="00EA2DC3" w:rsidRPr="00F75FF4" w:rsidRDefault="00EA2DC3" w:rsidP="00F63B18">
            <w:pPr>
              <w:rPr>
                <w:rFonts w:ascii="Times New Roman" w:hAnsi="Times New Roman" w:cs="Times New Roman"/>
                <w:sz w:val="24"/>
                <w:szCs w:val="24"/>
              </w:rPr>
            </w:pPr>
          </w:p>
        </w:tc>
        <w:tc>
          <w:tcPr>
            <w:tcW w:w="2207" w:type="dxa"/>
            <w:gridSpan w:val="4"/>
            <w:vMerge/>
          </w:tcPr>
          <w:p w:rsidR="00EA2DC3" w:rsidRPr="00F75FF4" w:rsidRDefault="00EA2DC3" w:rsidP="00F63B18">
            <w:pPr>
              <w:spacing w:line="360" w:lineRule="auto"/>
              <w:rPr>
                <w:rFonts w:ascii="Times New Roman" w:hAnsi="Times New Roman" w:cs="Times New Roman"/>
                <w:sz w:val="24"/>
                <w:szCs w:val="24"/>
              </w:rPr>
            </w:pPr>
          </w:p>
        </w:tc>
        <w:tc>
          <w:tcPr>
            <w:tcW w:w="6156" w:type="dxa"/>
            <w:gridSpan w:val="3"/>
          </w:tcPr>
          <w:p w:rsidR="00EA2DC3" w:rsidRPr="005B0A84" w:rsidRDefault="00EA2DC3" w:rsidP="007656EA">
            <w:pPr>
              <w:spacing w:line="360" w:lineRule="auto"/>
              <w:jc w:val="center"/>
              <w:rPr>
                <w:rFonts w:ascii="Times New Roman" w:hAnsi="Times New Roman" w:cs="Times New Roman"/>
                <w:sz w:val="24"/>
                <w:szCs w:val="24"/>
              </w:rPr>
            </w:pPr>
            <w:r w:rsidRPr="005B0A84">
              <w:rPr>
                <w:rFonts w:ascii="Times New Roman" w:hAnsi="Times New Roman" w:cs="Times New Roman"/>
                <w:sz w:val="24"/>
                <w:szCs w:val="24"/>
              </w:rPr>
              <w:t xml:space="preserve">12/13 Sept      YES  </w:t>
            </w:r>
            <w:sdt>
              <w:sdtPr>
                <w:rPr>
                  <w:rFonts w:ascii="Times New Roman" w:hAnsi="Times New Roman" w:cs="Times New Roman"/>
                  <w:sz w:val="24"/>
                  <w:szCs w:val="24"/>
                </w:rPr>
                <w:id w:val="194225315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B0A84">
              <w:rPr>
                <w:rFonts w:ascii="Times New Roman" w:hAnsi="Times New Roman" w:cs="Times New Roman"/>
                <w:sz w:val="24"/>
                <w:szCs w:val="24"/>
              </w:rPr>
              <w:t xml:space="preserve">   NO</w:t>
            </w:r>
            <w:r>
              <w:rPr>
                <w:rFonts w:ascii="Times New Roman" w:hAnsi="Times New Roman" w:cs="Times New Roman"/>
                <w:sz w:val="24"/>
                <w:szCs w:val="24"/>
              </w:rPr>
              <w:t xml:space="preserve"> </w:t>
            </w:r>
            <w:sdt>
              <w:sdtPr>
                <w:rPr>
                  <w:rFonts w:ascii="Times New Roman" w:hAnsi="Times New Roman" w:cs="Times New Roman"/>
                  <w:sz w:val="24"/>
                  <w:szCs w:val="24"/>
                </w:rPr>
                <w:id w:val="-70363727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EA2DC3" w:rsidRPr="005B0A84" w:rsidTr="00F63B18">
        <w:trPr>
          <w:trHeight w:val="242"/>
        </w:trPr>
        <w:tc>
          <w:tcPr>
            <w:tcW w:w="1838" w:type="dxa"/>
            <w:gridSpan w:val="2"/>
            <w:vMerge/>
            <w:vAlign w:val="center"/>
          </w:tcPr>
          <w:p w:rsidR="00EA2DC3" w:rsidRPr="005B0A84" w:rsidRDefault="00EA2DC3" w:rsidP="00F63B18">
            <w:pPr>
              <w:rPr>
                <w:rFonts w:ascii="Times New Roman" w:hAnsi="Times New Roman" w:cs="Times New Roman"/>
                <w:sz w:val="24"/>
                <w:szCs w:val="24"/>
              </w:rPr>
            </w:pPr>
          </w:p>
        </w:tc>
        <w:tc>
          <w:tcPr>
            <w:tcW w:w="2207" w:type="dxa"/>
            <w:gridSpan w:val="4"/>
            <w:vMerge/>
          </w:tcPr>
          <w:p w:rsidR="00EA2DC3" w:rsidRPr="005B0A84" w:rsidRDefault="00EA2DC3" w:rsidP="00F63B18">
            <w:pPr>
              <w:spacing w:line="360" w:lineRule="auto"/>
              <w:rPr>
                <w:rFonts w:ascii="Times New Roman" w:hAnsi="Times New Roman" w:cs="Times New Roman"/>
                <w:sz w:val="24"/>
                <w:szCs w:val="24"/>
              </w:rPr>
            </w:pPr>
          </w:p>
        </w:tc>
        <w:tc>
          <w:tcPr>
            <w:tcW w:w="6156" w:type="dxa"/>
            <w:gridSpan w:val="3"/>
          </w:tcPr>
          <w:p w:rsidR="00EA2DC3" w:rsidRPr="005B0A84" w:rsidRDefault="00EA2DC3" w:rsidP="007656EA">
            <w:pPr>
              <w:spacing w:line="360" w:lineRule="auto"/>
              <w:jc w:val="center"/>
              <w:rPr>
                <w:rFonts w:ascii="Times New Roman" w:hAnsi="Times New Roman" w:cs="Times New Roman"/>
                <w:sz w:val="24"/>
                <w:szCs w:val="24"/>
              </w:rPr>
            </w:pPr>
            <w:r w:rsidRPr="005B0A84">
              <w:rPr>
                <w:rFonts w:ascii="Times New Roman" w:hAnsi="Times New Roman" w:cs="Times New Roman"/>
                <w:sz w:val="24"/>
                <w:szCs w:val="24"/>
              </w:rPr>
              <w:t xml:space="preserve">13/14 Sept      YES  </w:t>
            </w:r>
            <w:sdt>
              <w:sdtPr>
                <w:rPr>
                  <w:rFonts w:ascii="Times New Roman" w:hAnsi="Times New Roman" w:cs="Times New Roman"/>
                  <w:sz w:val="24"/>
                  <w:szCs w:val="24"/>
                </w:rPr>
                <w:id w:val="25117399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5B0A84">
              <w:rPr>
                <w:rFonts w:ascii="Times New Roman" w:hAnsi="Times New Roman" w:cs="Times New Roman"/>
                <w:sz w:val="24"/>
                <w:szCs w:val="24"/>
              </w:rPr>
              <w:t xml:space="preserve">  NO</w:t>
            </w:r>
            <w:r>
              <w:rPr>
                <w:rFonts w:ascii="Times New Roman" w:hAnsi="Times New Roman" w:cs="Times New Roman"/>
                <w:sz w:val="24"/>
                <w:szCs w:val="24"/>
              </w:rPr>
              <w:t xml:space="preserve"> </w:t>
            </w:r>
            <w:sdt>
              <w:sdtPr>
                <w:rPr>
                  <w:rFonts w:ascii="Times New Roman" w:hAnsi="Times New Roman" w:cs="Times New Roman"/>
                  <w:sz w:val="24"/>
                  <w:szCs w:val="24"/>
                </w:rPr>
                <w:id w:val="-183606491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EA2DC3" w:rsidRPr="005B0A84" w:rsidTr="00F63B18">
        <w:tc>
          <w:tcPr>
            <w:tcW w:w="1838" w:type="dxa"/>
            <w:gridSpan w:val="2"/>
            <w:vMerge w:val="restart"/>
            <w:vAlign w:val="center"/>
          </w:tcPr>
          <w:p w:rsidR="00EA2DC3" w:rsidRPr="005B0A84" w:rsidRDefault="00EA2DC3" w:rsidP="00F63B18">
            <w:pPr>
              <w:rPr>
                <w:rFonts w:ascii="Times New Roman" w:hAnsi="Times New Roman" w:cs="Times New Roman"/>
                <w:sz w:val="24"/>
                <w:szCs w:val="24"/>
              </w:rPr>
            </w:pPr>
            <w:r w:rsidRPr="005B0A84">
              <w:rPr>
                <w:rFonts w:ascii="Times New Roman" w:hAnsi="Times New Roman" w:cs="Times New Roman"/>
                <w:sz w:val="24"/>
                <w:szCs w:val="24"/>
              </w:rPr>
              <w:t>Travel to Torun</w:t>
            </w:r>
            <w:r>
              <w:rPr>
                <w:rFonts w:ascii="Times New Roman" w:hAnsi="Times New Roman" w:cs="Times New Roman"/>
                <w:sz w:val="24"/>
                <w:szCs w:val="24"/>
              </w:rPr>
              <w:t xml:space="preserve"> (</w:t>
            </w:r>
            <w:r w:rsidRPr="005B0A84">
              <w:rPr>
                <w:rFonts w:ascii="Times New Roman" w:hAnsi="Times New Roman" w:cs="Times New Roman"/>
                <w:sz w:val="24"/>
                <w:szCs w:val="24"/>
              </w:rPr>
              <w:t>Thorn</w:t>
            </w:r>
            <w:r>
              <w:rPr>
                <w:rFonts w:ascii="Times New Roman" w:hAnsi="Times New Roman" w:cs="Times New Roman"/>
                <w:sz w:val="24"/>
                <w:szCs w:val="24"/>
              </w:rPr>
              <w:t>)</w:t>
            </w:r>
          </w:p>
        </w:tc>
        <w:tc>
          <w:tcPr>
            <w:tcW w:w="8363" w:type="dxa"/>
            <w:gridSpan w:val="7"/>
          </w:tcPr>
          <w:p w:rsidR="00EA2DC3" w:rsidRPr="005B0A84" w:rsidRDefault="00EA2DC3" w:rsidP="00F63B18">
            <w:pPr>
              <w:spacing w:line="360" w:lineRule="auto"/>
              <w:rPr>
                <w:rFonts w:ascii="Times New Roman" w:hAnsi="Times New Roman" w:cs="Times New Roman"/>
                <w:sz w:val="24"/>
                <w:szCs w:val="24"/>
              </w:rPr>
            </w:pPr>
            <w:r w:rsidRPr="005B0A84">
              <w:rPr>
                <w:rFonts w:ascii="Times New Roman" w:hAnsi="Times New Roman" w:cs="Times New Roman"/>
                <w:sz w:val="24"/>
                <w:szCs w:val="24"/>
              </w:rPr>
              <w:t>Planned date of arrival:</w:t>
            </w:r>
          </w:p>
        </w:tc>
      </w:tr>
      <w:tr w:rsidR="00EA2DC3" w:rsidRPr="005B0A84" w:rsidTr="00F63B18">
        <w:tc>
          <w:tcPr>
            <w:tcW w:w="1838" w:type="dxa"/>
            <w:gridSpan w:val="2"/>
            <w:vMerge/>
            <w:vAlign w:val="center"/>
          </w:tcPr>
          <w:p w:rsidR="00EA2DC3" w:rsidRPr="005B0A84" w:rsidRDefault="00EA2DC3" w:rsidP="00F63B18">
            <w:pPr>
              <w:rPr>
                <w:rFonts w:ascii="Times New Roman" w:hAnsi="Times New Roman" w:cs="Times New Roman"/>
                <w:sz w:val="24"/>
                <w:szCs w:val="24"/>
              </w:rPr>
            </w:pPr>
          </w:p>
        </w:tc>
        <w:tc>
          <w:tcPr>
            <w:tcW w:w="8363" w:type="dxa"/>
            <w:gridSpan w:val="7"/>
          </w:tcPr>
          <w:p w:rsidR="00EA2DC3" w:rsidRPr="005B0A84" w:rsidRDefault="00EA2DC3" w:rsidP="00F63B18">
            <w:pPr>
              <w:spacing w:line="360" w:lineRule="auto"/>
              <w:rPr>
                <w:rFonts w:ascii="Times New Roman" w:hAnsi="Times New Roman" w:cs="Times New Roman"/>
                <w:sz w:val="24"/>
                <w:szCs w:val="24"/>
              </w:rPr>
            </w:pPr>
            <w:r w:rsidRPr="005B0A84">
              <w:rPr>
                <w:rFonts w:ascii="Times New Roman" w:hAnsi="Times New Roman" w:cs="Times New Roman"/>
                <w:sz w:val="24"/>
                <w:szCs w:val="24"/>
              </w:rPr>
              <w:t xml:space="preserve">Planned date of </w:t>
            </w:r>
            <w:r>
              <w:rPr>
                <w:rFonts w:ascii="Times New Roman" w:hAnsi="Times New Roman" w:cs="Times New Roman"/>
                <w:sz w:val="24"/>
                <w:szCs w:val="24"/>
              </w:rPr>
              <w:t>departure</w:t>
            </w:r>
            <w:r w:rsidRPr="005B0A84">
              <w:rPr>
                <w:rFonts w:ascii="Times New Roman" w:hAnsi="Times New Roman" w:cs="Times New Roman"/>
                <w:sz w:val="24"/>
                <w:szCs w:val="24"/>
              </w:rPr>
              <w:t>:</w:t>
            </w:r>
          </w:p>
        </w:tc>
      </w:tr>
      <w:tr w:rsidR="00EA2DC3" w:rsidRPr="0052293B" w:rsidTr="00F63B18">
        <w:tc>
          <w:tcPr>
            <w:tcW w:w="1838" w:type="dxa"/>
            <w:gridSpan w:val="2"/>
            <w:vMerge/>
            <w:vAlign w:val="center"/>
          </w:tcPr>
          <w:p w:rsidR="00EA2DC3" w:rsidRPr="005B0A84" w:rsidRDefault="00EA2DC3" w:rsidP="00F63B18">
            <w:pPr>
              <w:rPr>
                <w:rFonts w:ascii="Times New Roman" w:hAnsi="Times New Roman" w:cs="Times New Roman"/>
                <w:sz w:val="24"/>
                <w:szCs w:val="24"/>
              </w:rPr>
            </w:pPr>
          </w:p>
        </w:tc>
        <w:tc>
          <w:tcPr>
            <w:tcW w:w="8363" w:type="dxa"/>
            <w:gridSpan w:val="7"/>
          </w:tcPr>
          <w:p w:rsidR="00EA2DC3" w:rsidRPr="00BD0857" w:rsidRDefault="00EA2DC3" w:rsidP="00F63B18">
            <w:pPr>
              <w:spacing w:line="360" w:lineRule="auto"/>
              <w:rPr>
                <w:rFonts w:ascii="Times New Roman" w:hAnsi="Times New Roman" w:cs="Times New Roman"/>
                <w:sz w:val="24"/>
                <w:szCs w:val="24"/>
              </w:rPr>
            </w:pPr>
            <w:r w:rsidRPr="00BD0857">
              <w:rPr>
                <w:rFonts w:ascii="Times New Roman" w:hAnsi="Times New Roman" w:cs="Times New Roman"/>
                <w:sz w:val="24"/>
                <w:szCs w:val="24"/>
              </w:rPr>
              <w:t xml:space="preserve">Refund (up to 100 euro) needed:  </w:t>
            </w:r>
            <w:r>
              <w:rPr>
                <w:rFonts w:ascii="Times New Roman" w:hAnsi="Times New Roman" w:cs="Times New Roman"/>
                <w:sz w:val="24"/>
                <w:szCs w:val="24"/>
              </w:rPr>
              <w:t xml:space="preserve">     </w:t>
            </w:r>
            <w:r w:rsidRPr="00BD0857">
              <w:rPr>
                <w:rFonts w:ascii="Times New Roman" w:hAnsi="Times New Roman" w:cs="Times New Roman"/>
                <w:sz w:val="24"/>
                <w:szCs w:val="24"/>
              </w:rPr>
              <w:t xml:space="preserve">YES  </w:t>
            </w:r>
            <w:sdt>
              <w:sdtPr>
                <w:rPr>
                  <w:rFonts w:ascii="Times New Roman" w:hAnsi="Times New Roman" w:cs="Times New Roman"/>
                  <w:sz w:val="24"/>
                  <w:szCs w:val="24"/>
                </w:rPr>
                <w:id w:val="-41956078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BD0857">
              <w:rPr>
                <w:rFonts w:ascii="Times New Roman" w:hAnsi="Times New Roman" w:cs="Times New Roman"/>
                <w:sz w:val="24"/>
                <w:szCs w:val="24"/>
              </w:rPr>
              <w:t xml:space="preserve">    NO</w:t>
            </w:r>
            <w:r>
              <w:rPr>
                <w:rFonts w:ascii="Times New Roman" w:hAnsi="Times New Roman" w:cs="Times New Roman"/>
                <w:sz w:val="24"/>
                <w:szCs w:val="24"/>
              </w:rPr>
              <w:t xml:space="preserve"> </w:t>
            </w:r>
            <w:sdt>
              <w:sdtPr>
                <w:rPr>
                  <w:rFonts w:ascii="Times New Roman" w:hAnsi="Times New Roman" w:cs="Times New Roman"/>
                  <w:sz w:val="24"/>
                  <w:szCs w:val="24"/>
                </w:rPr>
                <w:id w:val="169048690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EA2DC3" w:rsidRPr="0052293B" w:rsidTr="00F63B18">
        <w:trPr>
          <w:trHeight w:val="2110"/>
        </w:trPr>
        <w:tc>
          <w:tcPr>
            <w:tcW w:w="1838" w:type="dxa"/>
            <w:gridSpan w:val="2"/>
            <w:vMerge/>
            <w:vAlign w:val="center"/>
          </w:tcPr>
          <w:p w:rsidR="00EA2DC3" w:rsidRPr="00BD0857" w:rsidRDefault="00EA2DC3" w:rsidP="00F63B18">
            <w:pPr>
              <w:rPr>
                <w:rFonts w:ascii="Times New Roman" w:hAnsi="Times New Roman" w:cs="Times New Roman"/>
                <w:sz w:val="24"/>
                <w:szCs w:val="24"/>
              </w:rPr>
            </w:pPr>
          </w:p>
        </w:tc>
        <w:tc>
          <w:tcPr>
            <w:tcW w:w="8363" w:type="dxa"/>
            <w:gridSpan w:val="7"/>
          </w:tcPr>
          <w:p w:rsidR="00EA2DC3" w:rsidRDefault="00EA2DC3" w:rsidP="00F63B18">
            <w:pPr>
              <w:spacing w:line="360" w:lineRule="auto"/>
              <w:rPr>
                <w:rFonts w:ascii="Times New Roman" w:hAnsi="Times New Roman" w:cs="Times New Roman"/>
                <w:noProof/>
                <w:sz w:val="24"/>
                <w:szCs w:val="24"/>
              </w:rPr>
            </w:pPr>
            <w:r>
              <w:rPr>
                <w:rFonts w:ascii="Times New Roman" w:hAnsi="Times New Roman" w:cs="Times New Roman"/>
                <w:noProof/>
                <w:sz w:val="24"/>
                <w:szCs w:val="24"/>
              </w:rPr>
              <w:t xml:space="preserve">You plan to travel by: </w:t>
            </w:r>
          </w:p>
          <w:p w:rsidR="00EA2DC3" w:rsidRDefault="00EA2DC3" w:rsidP="00F63B18">
            <w:pPr>
              <w:spacing w:line="360" w:lineRule="auto"/>
              <w:rPr>
                <w:rFonts w:ascii="Times New Roman" w:hAnsi="Times New Roman" w:cs="Times New Roman"/>
                <w:noProof/>
                <w:sz w:val="24"/>
                <w:szCs w:val="24"/>
              </w:rPr>
            </w:pPr>
            <w:r>
              <w:rPr>
                <w:rFonts w:ascii="Times New Roman" w:hAnsi="Times New Roman" w:cs="Times New Roman"/>
                <w:noProof/>
                <w:sz w:val="24"/>
                <w:szCs w:val="24"/>
              </w:rPr>
              <w:t>Bus/Coach</w:t>
            </w:r>
            <w:sdt>
              <w:sdtPr>
                <w:rPr>
                  <w:rFonts w:ascii="Times New Roman" w:hAnsi="Times New Roman" w:cs="Times New Roman"/>
                  <w:noProof/>
                  <w:sz w:val="24"/>
                  <w:szCs w:val="24"/>
                </w:rPr>
                <w:id w:val="2096980152"/>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4"/>
                    <w:szCs w:val="24"/>
                  </w:rPr>
                  <w:t>☐</w:t>
                </w:r>
              </w:sdtContent>
            </w:sdt>
          </w:p>
          <w:p w:rsidR="00EA2DC3" w:rsidRDefault="00EA2DC3" w:rsidP="00F63B18">
            <w:pPr>
              <w:spacing w:line="360" w:lineRule="auto"/>
              <w:rPr>
                <w:rFonts w:ascii="Times New Roman" w:hAnsi="Times New Roman" w:cs="Times New Roman"/>
                <w:noProof/>
                <w:sz w:val="24"/>
                <w:szCs w:val="24"/>
              </w:rPr>
            </w:pPr>
            <w:r>
              <w:rPr>
                <w:rFonts w:ascii="Times New Roman" w:hAnsi="Times New Roman" w:cs="Times New Roman"/>
                <w:noProof/>
                <w:sz w:val="24"/>
                <w:szCs w:val="24"/>
              </w:rPr>
              <w:t>Train</w:t>
            </w:r>
            <w:sdt>
              <w:sdtPr>
                <w:rPr>
                  <w:rFonts w:ascii="Times New Roman" w:hAnsi="Times New Roman" w:cs="Times New Roman"/>
                  <w:noProof/>
                  <w:sz w:val="24"/>
                  <w:szCs w:val="24"/>
                </w:rPr>
                <w:id w:val="-843698821"/>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4"/>
                    <w:szCs w:val="24"/>
                  </w:rPr>
                  <w:t>☐</w:t>
                </w:r>
              </w:sdtContent>
            </w:sdt>
          </w:p>
          <w:p w:rsidR="00EA2DC3" w:rsidRDefault="00EA2DC3" w:rsidP="00F63B18">
            <w:pPr>
              <w:spacing w:line="360" w:lineRule="auto"/>
              <w:rPr>
                <w:rFonts w:ascii="Times New Roman" w:hAnsi="Times New Roman" w:cs="Times New Roman"/>
                <w:noProof/>
                <w:sz w:val="24"/>
                <w:szCs w:val="24"/>
              </w:rPr>
            </w:pPr>
            <w:r>
              <w:rPr>
                <w:rFonts w:ascii="Times New Roman" w:hAnsi="Times New Roman" w:cs="Times New Roman"/>
                <w:noProof/>
                <w:sz w:val="24"/>
                <w:szCs w:val="24"/>
              </w:rPr>
              <w:t>Plane</w:t>
            </w:r>
            <w:sdt>
              <w:sdtPr>
                <w:rPr>
                  <w:rFonts w:ascii="Times New Roman" w:hAnsi="Times New Roman" w:cs="Times New Roman"/>
                  <w:noProof/>
                  <w:sz w:val="24"/>
                  <w:szCs w:val="24"/>
                </w:rPr>
                <w:id w:val="366037743"/>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4"/>
                    <w:szCs w:val="24"/>
                  </w:rPr>
                  <w:t>☐</w:t>
                </w:r>
              </w:sdtContent>
            </w:sdt>
          </w:p>
          <w:p w:rsidR="00EA2DC3" w:rsidRPr="00575098" w:rsidRDefault="00EA2DC3" w:rsidP="00F63B18">
            <w:pPr>
              <w:spacing w:line="360" w:lineRule="auto"/>
              <w:rPr>
                <w:rFonts w:ascii="Times New Roman" w:hAnsi="Times New Roman" w:cs="Times New Roman"/>
                <w:noProof/>
                <w:sz w:val="24"/>
                <w:szCs w:val="24"/>
              </w:rPr>
            </w:pPr>
            <w:r>
              <w:rPr>
                <w:rFonts w:ascii="Times New Roman" w:hAnsi="Times New Roman" w:cs="Times New Roman"/>
                <w:noProof/>
                <w:sz w:val="24"/>
                <w:szCs w:val="24"/>
              </w:rPr>
              <w:t>Other</w:t>
            </w:r>
            <w:sdt>
              <w:sdtPr>
                <w:rPr>
                  <w:rFonts w:ascii="Times New Roman" w:hAnsi="Times New Roman" w:cs="Times New Roman"/>
                  <w:noProof/>
                  <w:sz w:val="24"/>
                  <w:szCs w:val="24"/>
                </w:rPr>
                <w:id w:val="177320534"/>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4"/>
                    <w:szCs w:val="24"/>
                  </w:rPr>
                  <w:t>☐</w:t>
                </w:r>
              </w:sdtContent>
            </w:sdt>
            <w:r>
              <w:rPr>
                <w:rFonts w:ascii="Times New Roman" w:hAnsi="Times New Roman" w:cs="Times New Roman"/>
                <w:noProof/>
                <w:sz w:val="24"/>
                <w:szCs w:val="24"/>
              </w:rPr>
              <w:t xml:space="preserve">(please specify): </w:t>
            </w:r>
          </w:p>
        </w:tc>
      </w:tr>
      <w:tr w:rsidR="00EA2DC3" w:rsidRPr="002B2B25" w:rsidTr="00F63B18">
        <w:tc>
          <w:tcPr>
            <w:tcW w:w="1838" w:type="dxa"/>
            <w:gridSpan w:val="2"/>
            <w:vAlign w:val="center"/>
          </w:tcPr>
          <w:p w:rsidR="00EA2DC3" w:rsidRPr="005B0A84" w:rsidRDefault="00EA2DC3" w:rsidP="00F63B18">
            <w:pPr>
              <w:rPr>
                <w:rFonts w:ascii="Times New Roman" w:hAnsi="Times New Roman" w:cs="Times New Roman"/>
                <w:sz w:val="24"/>
                <w:szCs w:val="24"/>
              </w:rPr>
            </w:pPr>
            <w:r>
              <w:rPr>
                <w:rFonts w:ascii="Times New Roman" w:hAnsi="Times New Roman" w:cs="Times New Roman"/>
                <w:sz w:val="24"/>
                <w:szCs w:val="24"/>
              </w:rPr>
              <w:t>Presentation title</w:t>
            </w:r>
          </w:p>
        </w:tc>
        <w:tc>
          <w:tcPr>
            <w:tcW w:w="8363" w:type="dxa"/>
            <w:gridSpan w:val="7"/>
            <w:vAlign w:val="center"/>
          </w:tcPr>
          <w:p w:rsidR="00EA2DC3" w:rsidRPr="005B0A84" w:rsidRDefault="00EA2DC3" w:rsidP="00F63B18">
            <w:pPr>
              <w:spacing w:line="360" w:lineRule="auto"/>
              <w:rPr>
                <w:rFonts w:ascii="Times New Roman" w:hAnsi="Times New Roman" w:cs="Times New Roman"/>
                <w:sz w:val="24"/>
                <w:szCs w:val="24"/>
              </w:rPr>
            </w:pPr>
          </w:p>
        </w:tc>
      </w:tr>
      <w:tr w:rsidR="00EA2DC3" w:rsidRPr="002B2B25" w:rsidTr="00F63B18">
        <w:tc>
          <w:tcPr>
            <w:tcW w:w="1838" w:type="dxa"/>
            <w:gridSpan w:val="2"/>
            <w:vAlign w:val="center"/>
          </w:tcPr>
          <w:p w:rsidR="00EA2DC3" w:rsidRPr="005B0A84" w:rsidRDefault="00EA2DC3" w:rsidP="00F63B18">
            <w:pPr>
              <w:rPr>
                <w:rFonts w:ascii="Times New Roman" w:hAnsi="Times New Roman" w:cs="Times New Roman"/>
                <w:sz w:val="24"/>
                <w:szCs w:val="24"/>
              </w:rPr>
            </w:pPr>
            <w:r>
              <w:rPr>
                <w:rFonts w:ascii="Times New Roman" w:hAnsi="Times New Roman" w:cs="Times New Roman"/>
                <w:sz w:val="24"/>
                <w:szCs w:val="24"/>
              </w:rPr>
              <w:t>Presentation language</w:t>
            </w:r>
          </w:p>
        </w:tc>
        <w:tc>
          <w:tcPr>
            <w:tcW w:w="8363" w:type="dxa"/>
            <w:gridSpan w:val="7"/>
            <w:vAlign w:val="center"/>
          </w:tcPr>
          <w:p w:rsidR="00EA2DC3" w:rsidRPr="005B0A84" w:rsidRDefault="00EA2DC3" w:rsidP="00F63B18">
            <w:pPr>
              <w:spacing w:line="360" w:lineRule="auto"/>
              <w:rPr>
                <w:rFonts w:ascii="Times New Roman" w:hAnsi="Times New Roman" w:cs="Times New Roman"/>
                <w:sz w:val="24"/>
                <w:szCs w:val="24"/>
              </w:rPr>
            </w:pPr>
          </w:p>
        </w:tc>
      </w:tr>
      <w:tr w:rsidR="00EA2DC3" w:rsidRPr="00BD0857" w:rsidTr="00F63B18">
        <w:trPr>
          <w:trHeight w:val="428"/>
        </w:trPr>
        <w:tc>
          <w:tcPr>
            <w:tcW w:w="1838" w:type="dxa"/>
            <w:gridSpan w:val="2"/>
          </w:tcPr>
          <w:p w:rsidR="00EA2DC3" w:rsidRPr="00BD0857" w:rsidRDefault="00EA2DC3" w:rsidP="00F63B18">
            <w:pPr>
              <w:spacing w:line="360" w:lineRule="auto"/>
              <w:rPr>
                <w:rFonts w:ascii="Times New Roman" w:hAnsi="Times New Roman" w:cs="Times New Roman"/>
                <w:sz w:val="24"/>
                <w:szCs w:val="24"/>
              </w:rPr>
            </w:pPr>
            <w:r w:rsidRPr="00BD0857">
              <w:rPr>
                <w:rFonts w:ascii="Times New Roman" w:hAnsi="Times New Roman" w:cs="Times New Roman"/>
                <w:sz w:val="24"/>
                <w:szCs w:val="24"/>
              </w:rPr>
              <w:t>Abstract</w:t>
            </w:r>
            <w:r>
              <w:rPr>
                <w:rFonts w:ascii="Times New Roman" w:hAnsi="Times New Roman" w:cs="Times New Roman"/>
                <w:sz w:val="24"/>
                <w:szCs w:val="24"/>
              </w:rPr>
              <w:t xml:space="preserve"> </w:t>
            </w:r>
          </w:p>
        </w:tc>
        <w:tc>
          <w:tcPr>
            <w:tcW w:w="8363" w:type="dxa"/>
            <w:gridSpan w:val="7"/>
            <w:vAlign w:val="center"/>
          </w:tcPr>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tc>
      </w:tr>
      <w:tr w:rsidR="00EA2DC3" w:rsidRPr="0052293B" w:rsidTr="00F63B18">
        <w:tc>
          <w:tcPr>
            <w:tcW w:w="10201" w:type="dxa"/>
            <w:gridSpan w:val="9"/>
          </w:tcPr>
          <w:p w:rsidR="00EA2DC3" w:rsidRPr="00BD0857" w:rsidRDefault="00EA2DC3" w:rsidP="00F63B18">
            <w:pPr>
              <w:spacing w:line="360" w:lineRule="auto"/>
              <w:jc w:val="center"/>
              <w:rPr>
                <w:rFonts w:ascii="Times New Roman" w:hAnsi="Times New Roman" w:cs="Times New Roman"/>
                <w:sz w:val="24"/>
                <w:szCs w:val="24"/>
              </w:rPr>
            </w:pPr>
            <w:r>
              <w:rPr>
                <w:rFonts w:ascii="Times New Roman" w:eastAsia="Times New Roman" w:hAnsi="Times New Roman" w:cs="Times New Roman"/>
                <w:color w:val="242424"/>
                <w:sz w:val="24"/>
                <w:szCs w:val="24"/>
                <w:bdr w:val="none" w:sz="0" w:space="0" w:color="auto" w:frame="1"/>
                <w:lang w:val="en-IE"/>
              </w:rPr>
              <w:lastRenderedPageBreak/>
              <w:t xml:space="preserve">Preferred </w:t>
            </w:r>
            <w:r w:rsidRPr="005B0A84">
              <w:rPr>
                <w:rFonts w:ascii="Times New Roman" w:eastAsia="Times New Roman" w:hAnsi="Times New Roman" w:cs="Times New Roman"/>
                <w:color w:val="242424"/>
                <w:sz w:val="24"/>
                <w:szCs w:val="24"/>
                <w:bdr w:val="none" w:sz="0" w:space="0" w:color="auto" w:frame="1"/>
                <w:lang w:val="en-IE"/>
              </w:rPr>
              <w:t>Format</w:t>
            </w:r>
            <w:r>
              <w:rPr>
                <w:rFonts w:ascii="Times New Roman" w:eastAsia="Times New Roman" w:hAnsi="Times New Roman" w:cs="Times New Roman"/>
                <w:color w:val="242424"/>
                <w:sz w:val="24"/>
                <w:szCs w:val="24"/>
                <w:bdr w:val="none" w:sz="0" w:space="0" w:color="auto" w:frame="1"/>
                <w:lang w:val="en-IE"/>
              </w:rPr>
              <w:t xml:space="preserve"> of Presentation (mark your choice)</w:t>
            </w:r>
          </w:p>
        </w:tc>
      </w:tr>
      <w:tr w:rsidR="00EA2DC3" w:rsidRPr="007A0D9B" w:rsidTr="00F63B18">
        <w:tc>
          <w:tcPr>
            <w:tcW w:w="1838" w:type="dxa"/>
            <w:gridSpan w:val="2"/>
            <w:vMerge w:val="restart"/>
          </w:tcPr>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BD0857" w:rsidRDefault="00EA2DC3" w:rsidP="00F63B18">
            <w:pPr>
              <w:spacing w:line="360" w:lineRule="auto"/>
              <w:rPr>
                <w:rFonts w:ascii="Times New Roman" w:hAnsi="Times New Roman" w:cs="Times New Roman"/>
                <w:sz w:val="24"/>
                <w:szCs w:val="24"/>
              </w:rPr>
            </w:pPr>
          </w:p>
          <w:p w:rsidR="00EA2DC3" w:rsidRPr="005B0A84" w:rsidRDefault="00EA2DC3" w:rsidP="00F63B18">
            <w:pPr>
              <w:spacing w:line="360" w:lineRule="auto"/>
              <w:rPr>
                <w:rFonts w:ascii="Times New Roman" w:hAnsi="Times New Roman" w:cs="Times New Roman"/>
                <w:sz w:val="24"/>
                <w:szCs w:val="24"/>
              </w:rPr>
            </w:pPr>
            <w:r w:rsidRPr="005B0A84">
              <w:rPr>
                <w:rFonts w:ascii="Times New Roman" w:hAnsi="Times New Roman" w:cs="Times New Roman"/>
                <w:sz w:val="24"/>
                <w:szCs w:val="24"/>
              </w:rPr>
              <w:t>ORAL</w:t>
            </w:r>
          </w:p>
        </w:tc>
        <w:tc>
          <w:tcPr>
            <w:tcW w:w="2002" w:type="dxa"/>
            <w:gridSpan w:val="3"/>
            <w:vAlign w:val="center"/>
          </w:tcPr>
          <w:p w:rsidR="00EA2DC3" w:rsidRPr="005B0A84" w:rsidRDefault="00EA2DC3" w:rsidP="00F63B18">
            <w:pPr>
              <w:rPr>
                <w:rFonts w:ascii="Times New Roman" w:eastAsia="Times New Roman" w:hAnsi="Times New Roman" w:cs="Times New Roman"/>
                <w:color w:val="242424"/>
                <w:sz w:val="24"/>
                <w:szCs w:val="24"/>
              </w:rPr>
            </w:pPr>
            <w:r w:rsidRPr="005B0A84">
              <w:rPr>
                <w:rFonts w:ascii="Times New Roman" w:eastAsia="Times New Roman" w:hAnsi="Times New Roman" w:cs="Times New Roman"/>
                <w:color w:val="242424"/>
                <w:sz w:val="24"/>
                <w:szCs w:val="24"/>
                <w:bdr w:val="none" w:sz="0" w:space="0" w:color="auto" w:frame="1"/>
                <w:lang w:val="en-IE"/>
              </w:rPr>
              <w:t>Presenting on</w:t>
            </w:r>
            <w:r>
              <w:rPr>
                <w:rFonts w:ascii="Times New Roman" w:eastAsia="Times New Roman" w:hAnsi="Times New Roman" w:cs="Times New Roman"/>
                <w:color w:val="242424"/>
                <w:sz w:val="24"/>
                <w:szCs w:val="24"/>
                <w:bdr w:val="none" w:sz="0" w:space="0" w:color="auto" w:frame="1"/>
                <w:lang w:val="en-IE"/>
              </w:rPr>
              <w:t xml:space="preserve"> </w:t>
            </w:r>
            <w:r w:rsidRPr="005B0A84">
              <w:rPr>
                <w:rFonts w:ascii="Times New Roman" w:eastAsia="Times New Roman" w:hAnsi="Times New Roman" w:cs="Times New Roman"/>
                <w:color w:val="242424"/>
                <w:sz w:val="24"/>
                <w:szCs w:val="24"/>
                <w:bdr w:val="none" w:sz="0" w:space="0" w:color="auto" w:frame="1"/>
                <w:lang w:val="en-IE"/>
              </w:rPr>
              <w:t>site with Q&amp;A</w:t>
            </w:r>
          </w:p>
        </w:tc>
        <w:tc>
          <w:tcPr>
            <w:tcW w:w="2109" w:type="dxa"/>
            <w:gridSpan w:val="2"/>
            <w:vAlign w:val="center"/>
          </w:tcPr>
          <w:p w:rsidR="00EA2DC3" w:rsidRPr="005B0A84" w:rsidRDefault="00EA2DC3" w:rsidP="00F63B18">
            <w:pPr>
              <w:spacing w:line="360" w:lineRule="auto"/>
              <w:rPr>
                <w:rFonts w:ascii="Times New Roman" w:eastAsia="Times New Roman" w:hAnsi="Times New Roman" w:cs="Times New Roman"/>
                <w:color w:val="242424"/>
                <w:sz w:val="24"/>
                <w:szCs w:val="24"/>
              </w:rPr>
            </w:pPr>
            <w:r w:rsidRPr="005B0A84">
              <w:rPr>
                <w:rFonts w:ascii="Times New Roman" w:eastAsia="Times New Roman" w:hAnsi="Times New Roman" w:cs="Times New Roman"/>
                <w:color w:val="242424"/>
                <w:sz w:val="24"/>
                <w:szCs w:val="24"/>
                <w:bdr w:val="none" w:sz="0" w:space="0" w:color="auto" w:frame="1"/>
                <w:lang w:val="en-IE"/>
              </w:rPr>
              <w:t>15-20 min.</w:t>
            </w:r>
          </w:p>
        </w:tc>
        <w:tc>
          <w:tcPr>
            <w:tcW w:w="4252" w:type="dxa"/>
            <w:gridSpan w:val="2"/>
            <w:vAlign w:val="center"/>
          </w:tcPr>
          <w:p w:rsidR="00EA2DC3" w:rsidRPr="005B0A84" w:rsidRDefault="00EA2DC3" w:rsidP="00F63B18">
            <w:pPr>
              <w:spacing w:line="360" w:lineRule="auto"/>
              <w:rPr>
                <w:rFonts w:ascii="Times New Roman" w:hAnsi="Times New Roman" w:cs="Times New Roman"/>
                <w:sz w:val="24"/>
                <w:szCs w:val="24"/>
              </w:rPr>
            </w:pPr>
            <w:r w:rsidRPr="007A0D9B">
              <w:rPr>
                <w:rFonts w:ascii="Times New Roman" w:hAnsi="Times New Roman" w:cs="Times New Roman"/>
                <w:sz w:val="24"/>
                <w:szCs w:val="24"/>
              </w:rPr>
              <w:t xml:space="preserve">YES </w:t>
            </w:r>
            <w:sdt>
              <w:sdtPr>
                <w:rPr>
                  <w:rFonts w:ascii="Times New Roman" w:hAnsi="Times New Roman" w:cs="Times New Roman"/>
                  <w:sz w:val="24"/>
                  <w:szCs w:val="24"/>
                </w:rPr>
                <w:id w:val="-839229975"/>
                <w14:checkbox>
                  <w14:checked w14:val="0"/>
                  <w14:checkedState w14:val="2612" w14:font="MS Gothic"/>
                  <w14:uncheckedState w14:val="2610" w14:font="MS Gothic"/>
                </w14:checkbox>
              </w:sdtPr>
              <w:sdtEndPr/>
              <w:sdtContent>
                <w:r w:rsidRPr="007A0D9B">
                  <w:rPr>
                    <w:rFonts w:ascii="MS Gothic" w:eastAsia="MS Gothic" w:hAnsi="MS Gothic" w:cs="Times New Roman" w:hint="eastAsia"/>
                    <w:sz w:val="24"/>
                    <w:szCs w:val="24"/>
                  </w:rPr>
                  <w:t>☐</w:t>
                </w:r>
              </w:sdtContent>
            </w:sdt>
            <w:r w:rsidRPr="007A0D9B">
              <w:rPr>
                <w:rFonts w:ascii="Times New Roman" w:hAnsi="Times New Roman" w:cs="Times New Roman"/>
                <w:sz w:val="24"/>
                <w:szCs w:val="24"/>
              </w:rPr>
              <w:t xml:space="preserve"> NO</w:t>
            </w:r>
            <w:sdt>
              <w:sdtPr>
                <w:rPr>
                  <w:rFonts w:ascii="Times New Roman" w:hAnsi="Times New Roman" w:cs="Times New Roman"/>
                  <w:sz w:val="24"/>
                  <w:szCs w:val="24"/>
                </w:rPr>
                <w:id w:val="-1054309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EA2DC3" w:rsidRPr="007A0D9B" w:rsidTr="00F63B18">
        <w:tc>
          <w:tcPr>
            <w:tcW w:w="1838" w:type="dxa"/>
            <w:gridSpan w:val="2"/>
            <w:vMerge/>
          </w:tcPr>
          <w:p w:rsidR="00EA2DC3" w:rsidRPr="005B0A84" w:rsidRDefault="00EA2DC3" w:rsidP="00F63B18">
            <w:pPr>
              <w:spacing w:line="360" w:lineRule="auto"/>
              <w:rPr>
                <w:rFonts w:ascii="Times New Roman" w:hAnsi="Times New Roman" w:cs="Times New Roman"/>
                <w:sz w:val="24"/>
                <w:szCs w:val="24"/>
              </w:rPr>
            </w:pPr>
          </w:p>
        </w:tc>
        <w:tc>
          <w:tcPr>
            <w:tcW w:w="2002" w:type="dxa"/>
            <w:gridSpan w:val="3"/>
            <w:vAlign w:val="center"/>
          </w:tcPr>
          <w:p w:rsidR="00EA2DC3" w:rsidRPr="005B0A84" w:rsidRDefault="00EA2DC3" w:rsidP="00DA3AAE">
            <w:pPr>
              <w:rPr>
                <w:rFonts w:ascii="Times New Roman" w:eastAsia="Times New Roman" w:hAnsi="Times New Roman" w:cs="Times New Roman"/>
                <w:color w:val="242424"/>
                <w:sz w:val="24"/>
                <w:szCs w:val="24"/>
              </w:rPr>
            </w:pPr>
            <w:r w:rsidRPr="005B0A84">
              <w:rPr>
                <w:rFonts w:ascii="Times New Roman" w:eastAsia="Times New Roman" w:hAnsi="Times New Roman" w:cs="Times New Roman"/>
                <w:color w:val="242424"/>
                <w:sz w:val="24"/>
                <w:szCs w:val="24"/>
                <w:bdr w:val="none" w:sz="0" w:space="0" w:color="auto" w:frame="1"/>
              </w:rPr>
              <w:t xml:space="preserve">Presenting remotely: </w:t>
            </w:r>
            <w:r w:rsidR="00DA3AAE">
              <w:rPr>
                <w:rFonts w:ascii="Times New Roman" w:eastAsia="Times New Roman" w:hAnsi="Times New Roman" w:cs="Times New Roman"/>
                <w:color w:val="242424"/>
                <w:sz w:val="24"/>
                <w:szCs w:val="24"/>
                <w:bdr w:val="none" w:sz="0" w:space="0" w:color="auto" w:frame="1"/>
              </w:rPr>
              <w:t>l</w:t>
            </w:r>
            <w:r w:rsidRPr="005B0A84">
              <w:rPr>
                <w:rFonts w:ascii="Times New Roman" w:eastAsia="Times New Roman" w:hAnsi="Times New Roman" w:cs="Times New Roman"/>
                <w:color w:val="242424"/>
                <w:sz w:val="24"/>
                <w:szCs w:val="24"/>
                <w:bdr w:val="none" w:sz="0" w:space="0" w:color="auto" w:frame="1"/>
              </w:rPr>
              <w:t xml:space="preserve">ive </w:t>
            </w:r>
            <w:r w:rsidR="00DA3AAE">
              <w:rPr>
                <w:rFonts w:ascii="Times New Roman" w:eastAsia="Times New Roman" w:hAnsi="Times New Roman" w:cs="Times New Roman"/>
                <w:color w:val="242424"/>
                <w:sz w:val="24"/>
                <w:szCs w:val="24"/>
                <w:bdr w:val="none" w:sz="0" w:space="0" w:color="auto" w:frame="1"/>
              </w:rPr>
              <w:t>or p</w:t>
            </w:r>
            <w:r w:rsidRPr="005B0A84">
              <w:rPr>
                <w:rFonts w:ascii="Times New Roman" w:eastAsia="Times New Roman" w:hAnsi="Times New Roman" w:cs="Times New Roman"/>
                <w:color w:val="242424"/>
                <w:sz w:val="24"/>
                <w:szCs w:val="24"/>
                <w:bdr w:val="none" w:sz="0" w:space="0" w:color="auto" w:frame="1"/>
              </w:rPr>
              <w:t>re-recorded presentation with live Q&amp;A</w:t>
            </w:r>
          </w:p>
        </w:tc>
        <w:tc>
          <w:tcPr>
            <w:tcW w:w="2109" w:type="dxa"/>
            <w:gridSpan w:val="2"/>
            <w:vAlign w:val="center"/>
          </w:tcPr>
          <w:p w:rsidR="00EA2DC3" w:rsidRPr="007A0D9B" w:rsidRDefault="00EA2DC3" w:rsidP="00F63B18">
            <w:pPr>
              <w:spacing w:line="36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bdr w:val="none" w:sz="0" w:space="0" w:color="auto" w:frame="1"/>
                <w:lang w:val="en-IE"/>
              </w:rPr>
              <w:t>15</w:t>
            </w:r>
            <w:r w:rsidRPr="005B0A84">
              <w:rPr>
                <w:rFonts w:ascii="Times New Roman" w:eastAsia="Times New Roman" w:hAnsi="Times New Roman" w:cs="Times New Roman"/>
                <w:color w:val="242424"/>
                <w:sz w:val="24"/>
                <w:szCs w:val="24"/>
                <w:bdr w:val="none" w:sz="0" w:space="0" w:color="auto" w:frame="1"/>
                <w:lang w:val="en-IE"/>
              </w:rPr>
              <w:t xml:space="preserve"> min.</w:t>
            </w:r>
          </w:p>
        </w:tc>
        <w:tc>
          <w:tcPr>
            <w:tcW w:w="4252" w:type="dxa"/>
            <w:gridSpan w:val="2"/>
            <w:vAlign w:val="center"/>
          </w:tcPr>
          <w:p w:rsidR="00EA2DC3" w:rsidRPr="005B0A84" w:rsidRDefault="00EA2DC3" w:rsidP="00F63B18">
            <w:pPr>
              <w:spacing w:line="360" w:lineRule="auto"/>
              <w:rPr>
                <w:rFonts w:ascii="Times New Roman" w:hAnsi="Times New Roman" w:cs="Times New Roman"/>
                <w:sz w:val="24"/>
                <w:szCs w:val="24"/>
              </w:rPr>
            </w:pPr>
            <w:r w:rsidRPr="007A0D9B">
              <w:rPr>
                <w:rFonts w:ascii="Times New Roman" w:hAnsi="Times New Roman" w:cs="Times New Roman"/>
                <w:sz w:val="24"/>
                <w:szCs w:val="24"/>
              </w:rPr>
              <w:t>YES</w:t>
            </w:r>
            <w:sdt>
              <w:sdtPr>
                <w:rPr>
                  <w:rFonts w:ascii="Times New Roman" w:hAnsi="Times New Roman" w:cs="Times New Roman"/>
                  <w:sz w:val="24"/>
                  <w:szCs w:val="24"/>
                </w:rPr>
                <w:id w:val="84134911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7A0D9B">
              <w:rPr>
                <w:rFonts w:ascii="Times New Roman" w:hAnsi="Times New Roman" w:cs="Times New Roman"/>
                <w:sz w:val="24"/>
                <w:szCs w:val="24"/>
              </w:rPr>
              <w:t xml:space="preserve">  NO</w:t>
            </w:r>
            <w:sdt>
              <w:sdtPr>
                <w:rPr>
                  <w:rFonts w:ascii="Times New Roman" w:hAnsi="Times New Roman" w:cs="Times New Roman"/>
                  <w:sz w:val="24"/>
                  <w:szCs w:val="24"/>
                </w:rPr>
                <w:id w:val="-122898914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EA2DC3" w:rsidRPr="005B0A84" w:rsidTr="00F63B18">
        <w:tc>
          <w:tcPr>
            <w:tcW w:w="1838" w:type="dxa"/>
            <w:gridSpan w:val="2"/>
            <w:vMerge/>
          </w:tcPr>
          <w:p w:rsidR="00EA2DC3" w:rsidRPr="005B0A84" w:rsidRDefault="00EA2DC3" w:rsidP="00F63B18">
            <w:pPr>
              <w:spacing w:line="360" w:lineRule="auto"/>
              <w:rPr>
                <w:rFonts w:ascii="Times New Roman" w:hAnsi="Times New Roman" w:cs="Times New Roman"/>
                <w:sz w:val="24"/>
                <w:szCs w:val="24"/>
              </w:rPr>
            </w:pPr>
          </w:p>
        </w:tc>
        <w:tc>
          <w:tcPr>
            <w:tcW w:w="2002" w:type="dxa"/>
            <w:gridSpan w:val="3"/>
            <w:vAlign w:val="center"/>
          </w:tcPr>
          <w:p w:rsidR="00EA2DC3" w:rsidRPr="005B0A84" w:rsidRDefault="00350361" w:rsidP="00350361">
            <w:pPr>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bdr w:val="none" w:sz="0" w:space="0" w:color="auto" w:frame="1"/>
              </w:rPr>
              <w:t>P</w:t>
            </w:r>
            <w:r w:rsidR="00DA3AAE">
              <w:rPr>
                <w:rFonts w:ascii="Times New Roman" w:eastAsia="Times New Roman" w:hAnsi="Times New Roman" w:cs="Times New Roman"/>
                <w:color w:val="242424"/>
                <w:sz w:val="24"/>
                <w:szCs w:val="24"/>
                <w:bdr w:val="none" w:sz="0" w:space="0" w:color="auto" w:frame="1"/>
              </w:rPr>
              <w:t xml:space="preserve">resenting remotely: </w:t>
            </w:r>
            <w:r>
              <w:rPr>
                <w:rFonts w:ascii="Times New Roman" w:eastAsia="Times New Roman" w:hAnsi="Times New Roman" w:cs="Times New Roman"/>
                <w:color w:val="242424"/>
                <w:sz w:val="24"/>
                <w:szCs w:val="24"/>
                <w:bdr w:val="none" w:sz="0" w:space="0" w:color="auto" w:frame="1"/>
              </w:rPr>
              <w:t>p</w:t>
            </w:r>
            <w:r w:rsidR="00EA2DC3" w:rsidRPr="005B0A84">
              <w:rPr>
                <w:rFonts w:ascii="Times New Roman" w:eastAsia="Times New Roman" w:hAnsi="Times New Roman" w:cs="Times New Roman"/>
                <w:color w:val="242424"/>
                <w:sz w:val="24"/>
                <w:szCs w:val="24"/>
                <w:bdr w:val="none" w:sz="0" w:space="0" w:color="auto" w:frame="1"/>
              </w:rPr>
              <w:t xml:space="preserve">re-recorded </w:t>
            </w:r>
            <w:r w:rsidR="00DA3AAE">
              <w:rPr>
                <w:rFonts w:ascii="Times New Roman" w:eastAsia="Times New Roman" w:hAnsi="Times New Roman" w:cs="Times New Roman"/>
                <w:color w:val="242424"/>
                <w:sz w:val="24"/>
                <w:szCs w:val="24"/>
                <w:bdr w:val="none" w:sz="0" w:space="0" w:color="auto" w:frame="1"/>
              </w:rPr>
              <w:t xml:space="preserve">presentation </w:t>
            </w:r>
            <w:r w:rsidR="00EA2DC3" w:rsidRPr="005B0A84">
              <w:rPr>
                <w:rFonts w:ascii="Times New Roman" w:eastAsia="Times New Roman" w:hAnsi="Times New Roman" w:cs="Times New Roman"/>
                <w:color w:val="242424"/>
                <w:sz w:val="24"/>
                <w:szCs w:val="24"/>
                <w:bdr w:val="none" w:sz="0" w:space="0" w:color="auto" w:frame="1"/>
              </w:rPr>
              <w:t>only (No Q&amp;A)</w:t>
            </w:r>
          </w:p>
        </w:tc>
        <w:tc>
          <w:tcPr>
            <w:tcW w:w="2109" w:type="dxa"/>
            <w:gridSpan w:val="2"/>
            <w:vAlign w:val="center"/>
          </w:tcPr>
          <w:p w:rsidR="00EA2DC3" w:rsidRPr="005B0A84" w:rsidRDefault="00EA2DC3" w:rsidP="00F63B18">
            <w:pPr>
              <w:spacing w:line="360" w:lineRule="auto"/>
              <w:rPr>
                <w:rFonts w:ascii="Times New Roman" w:eastAsia="Times New Roman" w:hAnsi="Times New Roman" w:cs="Times New Roman"/>
                <w:color w:val="242424"/>
                <w:sz w:val="24"/>
                <w:szCs w:val="24"/>
              </w:rPr>
            </w:pPr>
            <w:r w:rsidRPr="005B0A84">
              <w:rPr>
                <w:rFonts w:ascii="Times New Roman" w:eastAsia="Times New Roman" w:hAnsi="Times New Roman" w:cs="Times New Roman"/>
                <w:color w:val="242424"/>
                <w:sz w:val="24"/>
                <w:szCs w:val="24"/>
                <w:bdr w:val="none" w:sz="0" w:space="0" w:color="auto" w:frame="1"/>
                <w:lang w:val="en-IE"/>
              </w:rPr>
              <w:t>1</w:t>
            </w:r>
            <w:r>
              <w:rPr>
                <w:rFonts w:ascii="Times New Roman" w:eastAsia="Times New Roman" w:hAnsi="Times New Roman" w:cs="Times New Roman"/>
                <w:color w:val="242424"/>
                <w:sz w:val="24"/>
                <w:szCs w:val="24"/>
                <w:bdr w:val="none" w:sz="0" w:space="0" w:color="auto" w:frame="1"/>
                <w:lang w:val="en-IE"/>
              </w:rPr>
              <w:t>0-15</w:t>
            </w:r>
            <w:r w:rsidRPr="005B0A84">
              <w:rPr>
                <w:rFonts w:ascii="Times New Roman" w:eastAsia="Times New Roman" w:hAnsi="Times New Roman" w:cs="Times New Roman"/>
                <w:color w:val="242424"/>
                <w:sz w:val="24"/>
                <w:szCs w:val="24"/>
                <w:bdr w:val="none" w:sz="0" w:space="0" w:color="auto" w:frame="1"/>
                <w:lang w:val="en-IE"/>
              </w:rPr>
              <w:t xml:space="preserve"> min.</w:t>
            </w:r>
          </w:p>
        </w:tc>
        <w:tc>
          <w:tcPr>
            <w:tcW w:w="4252" w:type="dxa"/>
            <w:gridSpan w:val="2"/>
            <w:vAlign w:val="center"/>
          </w:tcPr>
          <w:p w:rsidR="00EA2DC3" w:rsidRPr="005B0A84" w:rsidRDefault="00EA2DC3" w:rsidP="00F63B18">
            <w:pPr>
              <w:spacing w:line="360" w:lineRule="auto"/>
              <w:rPr>
                <w:rFonts w:ascii="Times New Roman" w:hAnsi="Times New Roman" w:cs="Times New Roman"/>
                <w:sz w:val="24"/>
                <w:szCs w:val="24"/>
              </w:rPr>
            </w:pPr>
            <w:r w:rsidRPr="005B0A84">
              <w:rPr>
                <w:rFonts w:ascii="Times New Roman" w:hAnsi="Times New Roman" w:cs="Times New Roman"/>
                <w:sz w:val="24"/>
                <w:szCs w:val="24"/>
              </w:rPr>
              <w:t>YES</w:t>
            </w:r>
            <w:sdt>
              <w:sdtPr>
                <w:rPr>
                  <w:rFonts w:ascii="Times New Roman" w:hAnsi="Times New Roman" w:cs="Times New Roman"/>
                  <w:sz w:val="24"/>
                  <w:szCs w:val="24"/>
                </w:rPr>
                <w:id w:val="-111852314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B0A84">
              <w:rPr>
                <w:rFonts w:ascii="Times New Roman" w:hAnsi="Times New Roman" w:cs="Times New Roman"/>
                <w:sz w:val="24"/>
                <w:szCs w:val="24"/>
              </w:rPr>
              <w:t xml:space="preserve">  NO</w:t>
            </w:r>
            <w:sdt>
              <w:sdtPr>
                <w:rPr>
                  <w:rFonts w:ascii="Times New Roman" w:hAnsi="Times New Roman" w:cs="Times New Roman"/>
                  <w:sz w:val="24"/>
                  <w:szCs w:val="24"/>
                </w:rPr>
                <w:id w:val="194595250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EA2DC3" w:rsidRPr="005B0A84" w:rsidTr="00F63B18">
        <w:tc>
          <w:tcPr>
            <w:tcW w:w="1838" w:type="dxa"/>
            <w:gridSpan w:val="2"/>
            <w:vMerge w:val="restart"/>
          </w:tcPr>
          <w:p w:rsidR="00EA2DC3" w:rsidRPr="005B0A84" w:rsidRDefault="00EA2DC3" w:rsidP="00F63B18">
            <w:pPr>
              <w:spacing w:line="360" w:lineRule="auto"/>
              <w:rPr>
                <w:rFonts w:ascii="Times New Roman" w:hAnsi="Times New Roman" w:cs="Times New Roman"/>
                <w:sz w:val="24"/>
                <w:szCs w:val="24"/>
              </w:rPr>
            </w:pPr>
          </w:p>
          <w:p w:rsidR="00EA2DC3" w:rsidRPr="005B0A84" w:rsidRDefault="00EA2DC3" w:rsidP="00F63B18">
            <w:pPr>
              <w:spacing w:line="360" w:lineRule="auto"/>
              <w:rPr>
                <w:rFonts w:ascii="Times New Roman" w:hAnsi="Times New Roman" w:cs="Times New Roman"/>
                <w:sz w:val="24"/>
                <w:szCs w:val="24"/>
              </w:rPr>
            </w:pPr>
            <w:r w:rsidRPr="005B0A84">
              <w:rPr>
                <w:rFonts w:ascii="Times New Roman" w:hAnsi="Times New Roman" w:cs="Times New Roman"/>
                <w:sz w:val="24"/>
                <w:szCs w:val="24"/>
              </w:rPr>
              <w:t>POSTER</w:t>
            </w:r>
          </w:p>
        </w:tc>
        <w:tc>
          <w:tcPr>
            <w:tcW w:w="2002" w:type="dxa"/>
            <w:gridSpan w:val="3"/>
            <w:vAlign w:val="center"/>
          </w:tcPr>
          <w:p w:rsidR="00EA2DC3" w:rsidRPr="005B0A84" w:rsidRDefault="00EA2DC3" w:rsidP="00F63B18">
            <w:pPr>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bdr w:val="none" w:sz="0" w:space="0" w:color="auto" w:frame="1"/>
                <w:lang w:val="en-IE"/>
              </w:rPr>
              <w:t>Presenting on site</w:t>
            </w:r>
          </w:p>
        </w:tc>
        <w:tc>
          <w:tcPr>
            <w:tcW w:w="2109" w:type="dxa"/>
            <w:gridSpan w:val="2"/>
            <w:vAlign w:val="center"/>
          </w:tcPr>
          <w:p w:rsidR="00EA2DC3" w:rsidRPr="00575098" w:rsidRDefault="00EA2DC3" w:rsidP="00F63B18">
            <w:pPr>
              <w:rPr>
                <w:rFonts w:ascii="Times New Roman" w:eastAsia="Times New Roman" w:hAnsi="Times New Roman" w:cs="Times New Roman"/>
                <w:color w:val="242424"/>
                <w:sz w:val="24"/>
                <w:szCs w:val="24"/>
                <w:lang w:val="fr-FR"/>
              </w:rPr>
            </w:pPr>
            <w:r w:rsidRPr="005B0A84">
              <w:rPr>
                <w:rFonts w:ascii="Times New Roman" w:eastAsia="Times New Roman" w:hAnsi="Times New Roman" w:cs="Times New Roman"/>
                <w:color w:val="242424"/>
                <w:sz w:val="24"/>
                <w:szCs w:val="24"/>
                <w:bdr w:val="none" w:sz="0" w:space="0" w:color="auto" w:frame="1"/>
                <w:lang w:val="fr-FR"/>
              </w:rPr>
              <w:t>5 min. presentation + 5 min. Q&amp;A</w:t>
            </w:r>
          </w:p>
        </w:tc>
        <w:tc>
          <w:tcPr>
            <w:tcW w:w="4252" w:type="dxa"/>
            <w:gridSpan w:val="2"/>
            <w:vAlign w:val="center"/>
          </w:tcPr>
          <w:p w:rsidR="00EA2DC3" w:rsidRPr="005B0A84" w:rsidRDefault="00EA2DC3" w:rsidP="00F63B18">
            <w:pPr>
              <w:spacing w:line="360" w:lineRule="auto"/>
              <w:rPr>
                <w:rFonts w:ascii="Times New Roman" w:hAnsi="Times New Roman" w:cs="Times New Roman"/>
                <w:sz w:val="24"/>
                <w:szCs w:val="24"/>
              </w:rPr>
            </w:pPr>
            <w:r w:rsidRPr="005B0A84">
              <w:rPr>
                <w:rFonts w:ascii="Times New Roman" w:hAnsi="Times New Roman" w:cs="Times New Roman"/>
                <w:sz w:val="24"/>
                <w:szCs w:val="24"/>
              </w:rPr>
              <w:t>YES</w:t>
            </w:r>
            <w:sdt>
              <w:sdtPr>
                <w:rPr>
                  <w:rFonts w:ascii="Times New Roman" w:hAnsi="Times New Roman" w:cs="Times New Roman"/>
                  <w:sz w:val="24"/>
                  <w:szCs w:val="24"/>
                </w:rPr>
                <w:id w:val="-13573106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B0A84">
              <w:rPr>
                <w:rFonts w:ascii="Times New Roman" w:hAnsi="Times New Roman" w:cs="Times New Roman"/>
                <w:sz w:val="24"/>
                <w:szCs w:val="24"/>
              </w:rPr>
              <w:t xml:space="preserve">  NO</w:t>
            </w:r>
            <w:sdt>
              <w:sdtPr>
                <w:rPr>
                  <w:rFonts w:ascii="Times New Roman" w:hAnsi="Times New Roman" w:cs="Times New Roman"/>
                  <w:sz w:val="24"/>
                  <w:szCs w:val="24"/>
                </w:rPr>
                <w:id w:val="-128194366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EA2DC3" w:rsidRPr="005B0A84" w:rsidTr="00F63B18">
        <w:tc>
          <w:tcPr>
            <w:tcW w:w="1838" w:type="dxa"/>
            <w:gridSpan w:val="2"/>
            <w:vMerge/>
          </w:tcPr>
          <w:p w:rsidR="00EA2DC3" w:rsidRPr="005B0A84" w:rsidRDefault="00EA2DC3" w:rsidP="00F63B18">
            <w:pPr>
              <w:spacing w:line="360" w:lineRule="auto"/>
              <w:rPr>
                <w:rFonts w:ascii="Times New Roman" w:hAnsi="Times New Roman" w:cs="Times New Roman"/>
                <w:sz w:val="24"/>
                <w:szCs w:val="24"/>
              </w:rPr>
            </w:pPr>
          </w:p>
        </w:tc>
        <w:tc>
          <w:tcPr>
            <w:tcW w:w="2002" w:type="dxa"/>
            <w:gridSpan w:val="3"/>
            <w:vAlign w:val="center"/>
          </w:tcPr>
          <w:p w:rsidR="00EA2DC3" w:rsidRPr="005B0A84" w:rsidRDefault="00350361" w:rsidP="00350361">
            <w:pPr>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bdr w:val="none" w:sz="0" w:space="0" w:color="auto" w:frame="1"/>
              </w:rPr>
              <w:t>R</w:t>
            </w:r>
            <w:r w:rsidR="00EA2DC3">
              <w:rPr>
                <w:rFonts w:ascii="Times New Roman" w:eastAsia="Times New Roman" w:hAnsi="Times New Roman" w:cs="Times New Roman"/>
                <w:color w:val="242424"/>
                <w:sz w:val="24"/>
                <w:szCs w:val="24"/>
                <w:bdr w:val="none" w:sz="0" w:space="0" w:color="auto" w:frame="1"/>
              </w:rPr>
              <w:t>emote/virtual presentation</w:t>
            </w:r>
            <w:r w:rsidR="00EA2DC3" w:rsidRPr="005B0A84">
              <w:rPr>
                <w:rFonts w:ascii="Times New Roman" w:eastAsia="Times New Roman" w:hAnsi="Times New Roman" w:cs="Times New Roman"/>
                <w:color w:val="242424"/>
                <w:sz w:val="24"/>
                <w:szCs w:val="24"/>
                <w:bdr w:val="none" w:sz="0" w:space="0" w:color="auto" w:frame="1"/>
              </w:rPr>
              <w:t xml:space="preserve"> (PDF</w:t>
            </w:r>
            <w:r w:rsidR="00EA2DC3">
              <w:rPr>
                <w:rFonts w:ascii="Times New Roman" w:eastAsia="Times New Roman" w:hAnsi="Times New Roman" w:cs="Times New Roman"/>
                <w:color w:val="242424"/>
                <w:sz w:val="24"/>
                <w:szCs w:val="24"/>
                <w:bdr w:val="none" w:sz="0" w:space="0" w:color="auto" w:frame="1"/>
              </w:rPr>
              <w:t xml:space="preserve"> + </w:t>
            </w:r>
            <w:r w:rsidR="00EA2DC3" w:rsidRPr="005B0A84">
              <w:rPr>
                <w:rFonts w:ascii="Times New Roman" w:eastAsia="Times New Roman" w:hAnsi="Times New Roman" w:cs="Times New Roman"/>
                <w:color w:val="242424"/>
                <w:sz w:val="24"/>
                <w:szCs w:val="24"/>
                <w:bdr w:val="none" w:sz="0" w:space="0" w:color="auto" w:frame="1"/>
              </w:rPr>
              <w:t>Zoom)</w:t>
            </w:r>
          </w:p>
        </w:tc>
        <w:tc>
          <w:tcPr>
            <w:tcW w:w="2109" w:type="dxa"/>
            <w:gridSpan w:val="2"/>
            <w:vAlign w:val="center"/>
          </w:tcPr>
          <w:p w:rsidR="00EA2DC3" w:rsidRPr="005B0A84" w:rsidRDefault="00EA2DC3" w:rsidP="00F63B18">
            <w:pPr>
              <w:rPr>
                <w:rFonts w:ascii="Times New Roman" w:eastAsia="Times New Roman" w:hAnsi="Times New Roman" w:cs="Times New Roman"/>
                <w:color w:val="242424"/>
                <w:sz w:val="24"/>
                <w:szCs w:val="24"/>
                <w:lang w:val="fr-FR"/>
              </w:rPr>
            </w:pPr>
            <w:r w:rsidRPr="005B0A84">
              <w:rPr>
                <w:rFonts w:ascii="Times New Roman" w:eastAsia="Times New Roman" w:hAnsi="Times New Roman" w:cs="Times New Roman"/>
                <w:color w:val="242424"/>
                <w:sz w:val="24"/>
                <w:szCs w:val="24"/>
                <w:bdr w:val="none" w:sz="0" w:space="0" w:color="auto" w:frame="1"/>
                <w:lang w:val="fr-FR"/>
              </w:rPr>
              <w:t>5 min. presentation + 5 min. Q&amp;A</w:t>
            </w:r>
          </w:p>
        </w:tc>
        <w:tc>
          <w:tcPr>
            <w:tcW w:w="4252" w:type="dxa"/>
            <w:gridSpan w:val="2"/>
            <w:vAlign w:val="center"/>
          </w:tcPr>
          <w:p w:rsidR="00EA2DC3" w:rsidRPr="005B0A84" w:rsidRDefault="00EA2DC3" w:rsidP="00F63B18">
            <w:pPr>
              <w:spacing w:line="360" w:lineRule="auto"/>
              <w:rPr>
                <w:rFonts w:ascii="Times New Roman" w:hAnsi="Times New Roman" w:cs="Times New Roman"/>
                <w:sz w:val="24"/>
                <w:szCs w:val="24"/>
                <w:lang w:val="fr-FR"/>
              </w:rPr>
            </w:pPr>
            <w:r w:rsidRPr="005B0A84">
              <w:rPr>
                <w:rFonts w:ascii="Times New Roman" w:hAnsi="Times New Roman" w:cs="Times New Roman"/>
                <w:sz w:val="24"/>
                <w:szCs w:val="24"/>
              </w:rPr>
              <w:t>YES</w:t>
            </w:r>
            <w:sdt>
              <w:sdtPr>
                <w:rPr>
                  <w:rFonts w:ascii="Times New Roman" w:hAnsi="Times New Roman" w:cs="Times New Roman"/>
                  <w:sz w:val="24"/>
                  <w:szCs w:val="24"/>
                </w:rPr>
                <w:id w:val="138120928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B0A84">
              <w:rPr>
                <w:rFonts w:ascii="Times New Roman" w:hAnsi="Times New Roman" w:cs="Times New Roman"/>
                <w:sz w:val="24"/>
                <w:szCs w:val="24"/>
              </w:rPr>
              <w:t xml:space="preserve">  NO</w:t>
            </w:r>
            <w:sdt>
              <w:sdtPr>
                <w:rPr>
                  <w:rFonts w:ascii="Times New Roman" w:hAnsi="Times New Roman" w:cs="Times New Roman"/>
                  <w:sz w:val="24"/>
                  <w:szCs w:val="24"/>
                </w:rPr>
                <w:id w:val="-18089692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bl>
    <w:p w:rsidR="00C70AE0" w:rsidRPr="00C70AE0" w:rsidRDefault="00C70AE0" w:rsidP="007315F6">
      <w:pPr>
        <w:shd w:val="clear" w:color="auto" w:fill="FFFFFF"/>
        <w:spacing w:after="0" w:line="240" w:lineRule="auto"/>
        <w:textAlignment w:val="baseline"/>
        <w:rPr>
          <w:rFonts w:asciiTheme="majorHAnsi" w:eastAsia="Times New Roman" w:hAnsiTheme="majorHAnsi" w:cstheme="majorHAnsi"/>
          <w:color w:val="242424"/>
          <w:lang w:eastAsia="pl-PL"/>
        </w:rPr>
      </w:pPr>
    </w:p>
    <w:p w:rsidR="003B0C5C" w:rsidRDefault="003B0C5C" w:rsidP="002976FE">
      <w:pPr>
        <w:jc w:val="center"/>
        <w:rPr>
          <w:b/>
        </w:rPr>
      </w:pPr>
    </w:p>
    <w:sectPr w:rsidR="003B0C5C" w:rsidSect="00F725FE">
      <w:headerReference w:type="default" r:id="rId9"/>
      <w:headerReference w:type="first" r:id="rId10"/>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CD5" w:rsidRDefault="00E27CD5" w:rsidP="002976FE">
      <w:pPr>
        <w:spacing w:after="0" w:line="240" w:lineRule="auto"/>
      </w:pPr>
      <w:r>
        <w:separator/>
      </w:r>
    </w:p>
  </w:endnote>
  <w:endnote w:type="continuationSeparator" w:id="0">
    <w:p w:rsidR="00E27CD5" w:rsidRDefault="00E27CD5" w:rsidP="0029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CD5" w:rsidRDefault="00E27CD5" w:rsidP="002976FE">
      <w:pPr>
        <w:spacing w:after="0" w:line="240" w:lineRule="auto"/>
      </w:pPr>
      <w:r>
        <w:separator/>
      </w:r>
    </w:p>
  </w:footnote>
  <w:footnote w:type="continuationSeparator" w:id="0">
    <w:p w:rsidR="00E27CD5" w:rsidRDefault="00E27CD5" w:rsidP="002976FE">
      <w:pPr>
        <w:spacing w:after="0" w:line="240" w:lineRule="auto"/>
      </w:pPr>
      <w:r>
        <w:continuationSeparator/>
      </w:r>
    </w:p>
  </w:footnote>
  <w:footnote w:id="1">
    <w:p w:rsidR="0039300D" w:rsidRPr="00A27A03" w:rsidRDefault="0039300D">
      <w:pPr>
        <w:pStyle w:val="Tekstprzypisudolnego"/>
      </w:pPr>
      <w:r>
        <w:rPr>
          <w:rStyle w:val="Odwoanieprzypisudolnego"/>
        </w:rPr>
        <w:footnoteRef/>
      </w:r>
      <w:r w:rsidRPr="00A27A03">
        <w:rPr>
          <w:rFonts w:asciiTheme="majorHAnsi" w:hAnsiTheme="majorHAnsi" w:cstheme="majorHAnsi"/>
        </w:rPr>
        <w:t xml:space="preserve"> </w:t>
      </w:r>
      <w:r w:rsidR="00A27A03" w:rsidRPr="00671AE6">
        <w:rPr>
          <w:rFonts w:asciiTheme="majorHAnsi" w:hAnsiTheme="majorHAnsi" w:cstheme="majorHAnsi"/>
          <w:i/>
          <w:color w:val="242424"/>
          <w:shd w:val="clear" w:color="auto" w:fill="FFFFFF"/>
        </w:rPr>
        <w:t>T</w:t>
      </w:r>
      <w:r w:rsidR="00671AE6" w:rsidRPr="00671AE6">
        <w:rPr>
          <w:rFonts w:asciiTheme="majorHAnsi" w:hAnsiTheme="majorHAnsi" w:cstheme="majorHAnsi"/>
          <w:i/>
          <w:color w:val="242424"/>
          <w:shd w:val="clear" w:color="auto" w:fill="FFFFFF"/>
        </w:rPr>
        <w:t>homas</w:t>
      </w:r>
      <w:r w:rsidR="00A27A03" w:rsidRPr="00671AE6">
        <w:rPr>
          <w:rFonts w:asciiTheme="majorHAnsi" w:hAnsiTheme="majorHAnsi" w:cstheme="majorHAnsi"/>
          <w:i/>
          <w:color w:val="242424"/>
          <w:shd w:val="clear" w:color="auto" w:fill="FFFFFF"/>
        </w:rPr>
        <w:t xml:space="preserve"> Bartholin On the </w:t>
      </w:r>
      <w:r w:rsidR="00671AE6" w:rsidRPr="00671AE6">
        <w:rPr>
          <w:rFonts w:asciiTheme="majorHAnsi" w:hAnsiTheme="majorHAnsi" w:cstheme="majorHAnsi"/>
          <w:i/>
          <w:color w:val="242424"/>
          <w:shd w:val="clear" w:color="auto" w:fill="FFFFFF"/>
        </w:rPr>
        <w:t>B</w:t>
      </w:r>
      <w:r w:rsidR="00A27A03" w:rsidRPr="00671AE6">
        <w:rPr>
          <w:rFonts w:asciiTheme="majorHAnsi" w:hAnsiTheme="majorHAnsi" w:cstheme="majorHAnsi"/>
          <w:i/>
          <w:color w:val="242424"/>
          <w:shd w:val="clear" w:color="auto" w:fill="FFFFFF"/>
        </w:rPr>
        <w:t xml:space="preserve">urning of his </w:t>
      </w:r>
      <w:r w:rsidR="00671AE6" w:rsidRPr="00671AE6">
        <w:rPr>
          <w:rFonts w:asciiTheme="majorHAnsi" w:hAnsiTheme="majorHAnsi" w:cstheme="majorHAnsi"/>
          <w:i/>
          <w:color w:val="242424"/>
          <w:shd w:val="clear" w:color="auto" w:fill="FFFFFF"/>
        </w:rPr>
        <w:t>L</w:t>
      </w:r>
      <w:r w:rsidR="00A27A03" w:rsidRPr="00671AE6">
        <w:rPr>
          <w:rFonts w:asciiTheme="majorHAnsi" w:hAnsiTheme="majorHAnsi" w:cstheme="majorHAnsi"/>
          <w:i/>
          <w:color w:val="242424"/>
          <w:shd w:val="clear" w:color="auto" w:fill="FFFFFF"/>
        </w:rPr>
        <w:t xml:space="preserve">ibrary, and On </w:t>
      </w:r>
      <w:r w:rsidR="00671AE6" w:rsidRPr="00671AE6">
        <w:rPr>
          <w:rFonts w:asciiTheme="majorHAnsi" w:hAnsiTheme="majorHAnsi" w:cstheme="majorHAnsi"/>
          <w:i/>
          <w:color w:val="242424"/>
          <w:shd w:val="clear" w:color="auto" w:fill="FFFFFF"/>
        </w:rPr>
        <w:t>M</w:t>
      </w:r>
      <w:r w:rsidR="00A27A03" w:rsidRPr="00671AE6">
        <w:rPr>
          <w:rFonts w:asciiTheme="majorHAnsi" w:hAnsiTheme="majorHAnsi" w:cstheme="majorHAnsi"/>
          <w:i/>
          <w:color w:val="242424"/>
          <w:shd w:val="clear" w:color="auto" w:fill="FFFFFF"/>
        </w:rPr>
        <w:t xml:space="preserve">edical </w:t>
      </w:r>
      <w:r w:rsidR="00671AE6" w:rsidRPr="00671AE6">
        <w:rPr>
          <w:rFonts w:asciiTheme="majorHAnsi" w:hAnsiTheme="majorHAnsi" w:cstheme="majorHAnsi"/>
          <w:i/>
          <w:color w:val="242424"/>
          <w:shd w:val="clear" w:color="auto" w:fill="FFFFFF"/>
        </w:rPr>
        <w:t>T</w:t>
      </w:r>
      <w:r w:rsidR="00A27A03" w:rsidRPr="00671AE6">
        <w:rPr>
          <w:rFonts w:asciiTheme="majorHAnsi" w:hAnsiTheme="majorHAnsi" w:cstheme="majorHAnsi"/>
          <w:i/>
          <w:color w:val="242424"/>
          <w:shd w:val="clear" w:color="auto" w:fill="FFFFFF"/>
        </w:rPr>
        <w:t>ravel</w:t>
      </w:r>
      <w:r w:rsidR="00A27A03" w:rsidRPr="00A27A03">
        <w:rPr>
          <w:rFonts w:asciiTheme="majorHAnsi" w:hAnsiTheme="majorHAnsi" w:cstheme="majorHAnsi"/>
          <w:color w:val="242424"/>
          <w:shd w:val="clear" w:color="auto" w:fill="FFFFFF"/>
        </w:rPr>
        <w:t xml:space="preserve"> (tra</w:t>
      </w:r>
      <w:r w:rsidR="00A27A03">
        <w:rPr>
          <w:rFonts w:asciiTheme="majorHAnsi" w:hAnsiTheme="majorHAnsi" w:cstheme="majorHAnsi"/>
          <w:color w:val="242424"/>
          <w:shd w:val="clear" w:color="auto" w:fill="FFFFFF"/>
        </w:rPr>
        <w:t>nsl.</w:t>
      </w:r>
      <w:r w:rsidR="00A27A03" w:rsidRPr="00A27A03">
        <w:rPr>
          <w:rFonts w:asciiTheme="majorHAnsi" w:hAnsiTheme="majorHAnsi" w:cstheme="majorHAnsi"/>
          <w:color w:val="242424"/>
          <w:shd w:val="clear" w:color="auto" w:fill="FFFFFF"/>
        </w:rPr>
        <w:t xml:space="preserve"> Charles D. O'Malley). Lawrence</w:t>
      </w:r>
      <w:r w:rsidR="00671AE6">
        <w:rPr>
          <w:rFonts w:asciiTheme="majorHAnsi" w:hAnsiTheme="majorHAnsi" w:cstheme="majorHAnsi"/>
          <w:color w:val="242424"/>
          <w:shd w:val="clear" w:color="auto" w:fill="FFFFFF"/>
        </w:rPr>
        <w:t>:</w:t>
      </w:r>
      <w:r w:rsidR="00A27A03" w:rsidRPr="00A27A03">
        <w:rPr>
          <w:rFonts w:asciiTheme="majorHAnsi" w:hAnsiTheme="majorHAnsi" w:cstheme="majorHAnsi"/>
          <w:color w:val="242424"/>
          <w:shd w:val="clear" w:color="auto" w:fill="FFFFFF"/>
        </w:rPr>
        <w:t xml:space="preserve"> University of Kansas Libraries</w:t>
      </w:r>
      <w:r w:rsidR="00671AE6">
        <w:rPr>
          <w:rFonts w:asciiTheme="majorHAnsi" w:hAnsiTheme="majorHAnsi" w:cstheme="majorHAnsi"/>
          <w:color w:val="242424"/>
          <w:shd w:val="clear" w:color="auto" w:fill="FFFFFF"/>
        </w:rPr>
        <w:t>,</w:t>
      </w:r>
      <w:r w:rsidR="00A27A03" w:rsidRPr="00A27A03">
        <w:rPr>
          <w:rFonts w:asciiTheme="majorHAnsi" w:hAnsiTheme="majorHAnsi" w:cstheme="majorHAnsi"/>
          <w:color w:val="242424"/>
          <w:shd w:val="clear" w:color="auto" w:fill="FFFFFF"/>
        </w:rPr>
        <w:t xml:space="preserve"> 1961, p.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C3" w:rsidRPr="00EA2DC3" w:rsidRDefault="00EA2DC3" w:rsidP="00EA2DC3">
    <w:pPr>
      <w:spacing w:after="0"/>
      <w:jc w:val="center"/>
      <w:rPr>
        <w:rFonts w:asciiTheme="majorHAnsi" w:hAnsiTheme="majorHAnsi" w:cstheme="majorHAnsi"/>
      </w:rPr>
    </w:pPr>
    <w:r w:rsidRPr="00EA2DC3">
      <w:rPr>
        <w:rFonts w:asciiTheme="majorHAnsi" w:eastAsia="Times New Roman" w:hAnsiTheme="majorHAnsi" w:cstheme="majorHAnsi"/>
        <w:b/>
        <w:color w:val="C00000"/>
        <w:sz w:val="18"/>
        <w:szCs w:val="20"/>
        <w:bdr w:val="none" w:sz="0" w:space="0" w:color="auto" w:frame="1"/>
        <w:lang w:val="en-IE" w:eastAsia="pl-PL"/>
      </w:rPr>
      <w:t xml:space="preserve">TRAVEL(S) AND EDUCATION: </w:t>
    </w:r>
    <w:r w:rsidRPr="00EA2DC3">
      <w:rPr>
        <w:rFonts w:asciiTheme="majorHAnsi" w:eastAsia="Times New Roman" w:hAnsiTheme="majorHAnsi" w:cstheme="majorHAnsi"/>
        <w:b/>
        <w:color w:val="C00000"/>
        <w:sz w:val="18"/>
        <w:szCs w:val="20"/>
        <w:bdr w:val="none" w:sz="0" w:space="0" w:color="auto" w:frame="1"/>
        <w:lang w:val="en-IE" w:eastAsia="pl-PL"/>
      </w:rPr>
      <w:br/>
      <w:t>Medical Travels, Transfer of Knowledge, and Cultural Exchange in East-Central Europe over Centuries</w:t>
    </w:r>
  </w:p>
  <w:p w:rsidR="002976FE" w:rsidRDefault="00EA2DC3" w:rsidP="00EA2DC3">
    <w:pPr>
      <w:pStyle w:val="Nagwek"/>
      <w:jc w:val="center"/>
      <w:rPr>
        <w:rFonts w:asciiTheme="majorHAnsi" w:hAnsiTheme="majorHAnsi" w:cstheme="majorHAnsi"/>
        <w:b/>
        <w:sz w:val="18"/>
      </w:rPr>
    </w:pPr>
    <w:r w:rsidRPr="00EA2DC3">
      <w:rPr>
        <w:rFonts w:asciiTheme="majorHAnsi" w:hAnsiTheme="majorHAnsi" w:cstheme="majorHAnsi"/>
        <w:b/>
        <w:sz w:val="18"/>
      </w:rPr>
      <w:t>XIX Biannual Conference of the German-Polish Society for the History of Medicine</w:t>
    </w:r>
  </w:p>
  <w:p w:rsidR="00EA2DC3" w:rsidRPr="00EA2DC3" w:rsidRDefault="00EA2DC3" w:rsidP="00EA2DC3">
    <w:pPr>
      <w:pStyle w:val="Nagwek"/>
      <w:jc w:val="center"/>
    </w:pPr>
    <w:proofErr w:type="spellStart"/>
    <w:r w:rsidRPr="00EA2DC3">
      <w:rPr>
        <w:rFonts w:asciiTheme="majorHAnsi" w:hAnsiTheme="majorHAnsi" w:cstheme="majorHAnsi"/>
        <w:b/>
      </w:rPr>
      <w:t>Toruń</w:t>
    </w:r>
    <w:proofErr w:type="spellEnd"/>
    <w:r w:rsidRPr="00EA2DC3">
      <w:rPr>
        <w:rFonts w:asciiTheme="majorHAnsi" w:hAnsiTheme="majorHAnsi" w:cstheme="majorHAnsi"/>
        <w:b/>
      </w:rPr>
      <w:t xml:space="preserve"> 13-14 September 2023</w:t>
    </w:r>
  </w:p>
  <w:p w:rsidR="002976FE" w:rsidRPr="00EA2DC3" w:rsidRDefault="002976FE">
    <w:pPr>
      <w:pStyle w:val="Nagwek"/>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2E" w:rsidRDefault="00BF672E" w:rsidP="00BF672E">
    <w:pPr>
      <w:pStyle w:val="Nagwek"/>
      <w:jc w:val="center"/>
    </w:pPr>
    <w:r>
      <w:rPr>
        <w:noProof/>
        <w:lang w:val="pl-PL" w:eastAsia="pl-PL"/>
      </w:rPr>
      <w:drawing>
        <wp:inline distT="0" distB="0" distL="0" distR="0" wp14:anchorId="0FCE01E6" wp14:editId="6D2B913F">
          <wp:extent cx="3476353" cy="88173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THM logo.jpg"/>
                  <pic:cNvPicPr/>
                </pic:nvPicPr>
                <pic:blipFill>
                  <a:blip r:embed="rId1">
                    <a:extLst>
                      <a:ext uri="{28A0092B-C50C-407E-A947-70E740481C1C}">
                        <a14:useLocalDpi xmlns:a14="http://schemas.microsoft.com/office/drawing/2010/main" val="0"/>
                      </a:ext>
                    </a:extLst>
                  </a:blip>
                  <a:stretch>
                    <a:fillRect/>
                  </a:stretch>
                </pic:blipFill>
                <pic:spPr>
                  <a:xfrm>
                    <a:off x="0" y="0"/>
                    <a:ext cx="3609912" cy="9156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C44EE"/>
    <w:multiLevelType w:val="hybridMultilevel"/>
    <w:tmpl w:val="3A622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FE"/>
    <w:rsid w:val="000F0C9C"/>
    <w:rsid w:val="001872F5"/>
    <w:rsid w:val="002976FE"/>
    <w:rsid w:val="00350361"/>
    <w:rsid w:val="0039300D"/>
    <w:rsid w:val="003A72A4"/>
    <w:rsid w:val="003B0C5C"/>
    <w:rsid w:val="003D1815"/>
    <w:rsid w:val="00671AE6"/>
    <w:rsid w:val="007315F6"/>
    <w:rsid w:val="007656EA"/>
    <w:rsid w:val="007E5736"/>
    <w:rsid w:val="008276BB"/>
    <w:rsid w:val="008D0A1F"/>
    <w:rsid w:val="00934D44"/>
    <w:rsid w:val="00A27A03"/>
    <w:rsid w:val="00A41B85"/>
    <w:rsid w:val="00A4456C"/>
    <w:rsid w:val="00B11B51"/>
    <w:rsid w:val="00BF672E"/>
    <w:rsid w:val="00C23EDA"/>
    <w:rsid w:val="00C6656E"/>
    <w:rsid w:val="00C70AE0"/>
    <w:rsid w:val="00D0564F"/>
    <w:rsid w:val="00D05BC9"/>
    <w:rsid w:val="00DA3AAE"/>
    <w:rsid w:val="00E27CD5"/>
    <w:rsid w:val="00EA2DC3"/>
    <w:rsid w:val="00F40C43"/>
    <w:rsid w:val="00F410E6"/>
    <w:rsid w:val="00F72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C9D3F-68AD-456B-88C9-F9FBB883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6FE"/>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76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76FE"/>
    <w:rPr>
      <w:lang w:val="en-US"/>
    </w:rPr>
  </w:style>
  <w:style w:type="paragraph" w:styleId="Stopka">
    <w:name w:val="footer"/>
    <w:basedOn w:val="Normalny"/>
    <w:link w:val="StopkaZnak"/>
    <w:uiPriority w:val="99"/>
    <w:unhideWhenUsed/>
    <w:rsid w:val="002976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76FE"/>
    <w:rPr>
      <w:lang w:val="en-US"/>
    </w:rPr>
  </w:style>
  <w:style w:type="paragraph" w:styleId="Tekstprzypisudolnego">
    <w:name w:val="footnote text"/>
    <w:basedOn w:val="Normalny"/>
    <w:link w:val="TekstprzypisudolnegoZnak"/>
    <w:uiPriority w:val="99"/>
    <w:semiHidden/>
    <w:unhideWhenUsed/>
    <w:rsid w:val="0039300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300D"/>
    <w:rPr>
      <w:sz w:val="20"/>
      <w:szCs w:val="20"/>
      <w:lang w:val="en-US"/>
    </w:rPr>
  </w:style>
  <w:style w:type="character" w:styleId="Odwoanieprzypisudolnego">
    <w:name w:val="footnote reference"/>
    <w:basedOn w:val="Domylnaczcionkaakapitu"/>
    <w:uiPriority w:val="99"/>
    <w:semiHidden/>
    <w:unhideWhenUsed/>
    <w:rsid w:val="0039300D"/>
    <w:rPr>
      <w:vertAlign w:val="superscript"/>
    </w:rPr>
  </w:style>
  <w:style w:type="paragraph" w:styleId="Akapitzlist">
    <w:name w:val="List Paragraph"/>
    <w:basedOn w:val="Normalny"/>
    <w:uiPriority w:val="34"/>
    <w:qFormat/>
    <w:rsid w:val="001872F5"/>
    <w:pPr>
      <w:ind w:left="720"/>
      <w:contextualSpacing/>
    </w:pPr>
  </w:style>
  <w:style w:type="character" w:styleId="Hipercze">
    <w:name w:val="Hyperlink"/>
    <w:basedOn w:val="Domylnaczcionkaakapitu"/>
    <w:uiPriority w:val="99"/>
    <w:unhideWhenUsed/>
    <w:rsid w:val="00C70AE0"/>
    <w:rPr>
      <w:color w:val="0563C1" w:themeColor="hyperlink"/>
      <w:u w:val="single"/>
    </w:rPr>
  </w:style>
  <w:style w:type="table" w:styleId="Tabela-Siatka">
    <w:name w:val="Table Grid"/>
    <w:basedOn w:val="Standardowy"/>
    <w:uiPriority w:val="59"/>
    <w:rsid w:val="00934D44"/>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663084">
      <w:bodyDiv w:val="1"/>
      <w:marLeft w:val="0"/>
      <w:marRight w:val="0"/>
      <w:marTop w:val="0"/>
      <w:marBottom w:val="0"/>
      <w:divBdr>
        <w:top w:val="none" w:sz="0" w:space="0" w:color="auto"/>
        <w:left w:val="none" w:sz="0" w:space="0" w:color="auto"/>
        <w:bottom w:val="none" w:sz="0" w:space="0" w:color="auto"/>
        <w:right w:val="none" w:sz="0" w:space="0" w:color="auto"/>
      </w:divBdr>
      <w:divsChild>
        <w:div w:id="1120613161">
          <w:marLeft w:val="0"/>
          <w:marRight w:val="0"/>
          <w:marTop w:val="0"/>
          <w:marBottom w:val="0"/>
          <w:divBdr>
            <w:top w:val="none" w:sz="0" w:space="0" w:color="auto"/>
            <w:left w:val="none" w:sz="0" w:space="0" w:color="auto"/>
            <w:bottom w:val="none" w:sz="0" w:space="0" w:color="auto"/>
            <w:right w:val="none" w:sz="0" w:space="0" w:color="auto"/>
          </w:divBdr>
        </w:div>
        <w:div w:id="81915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nieznanowska@pum.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estandardowy 4">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7D7ED-2457-4512-B937-6777A2E7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3737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dc:creator>
  <cp:keywords/>
  <dc:description/>
  <cp:lastModifiedBy>Wojciech Ślusarczyk</cp:lastModifiedBy>
  <cp:revision>2</cp:revision>
  <dcterms:created xsi:type="dcterms:W3CDTF">2023-08-09T16:32:00Z</dcterms:created>
  <dcterms:modified xsi:type="dcterms:W3CDTF">2023-08-09T16:32:00Z</dcterms:modified>
</cp:coreProperties>
</file>